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26C9" w14:textId="7B8F0629" w:rsidR="00830DCC" w:rsidRPr="006833AC" w:rsidRDefault="00944E59" w:rsidP="001B15CB">
      <w:pPr>
        <w:spacing w:after="0"/>
        <w:jc w:val="center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B</w:t>
      </w:r>
      <w:r w:rsidR="00830DCC" w:rsidRPr="006833AC">
        <w:rPr>
          <w:rFonts w:ascii="Arial" w:hAnsi="Arial" w:cs="Arial"/>
          <w:b/>
          <w:sz w:val="24"/>
          <w:szCs w:val="24"/>
          <w:lang w:val="de-DE"/>
        </w:rPr>
        <w:t>etriebsvereinbarung</w:t>
      </w:r>
      <w:r w:rsidR="00630B71" w:rsidRPr="006833A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4823D0" w:rsidRPr="006833AC">
        <w:rPr>
          <w:rFonts w:ascii="Arial" w:hAnsi="Arial" w:cs="Arial"/>
          <w:b/>
          <w:sz w:val="24"/>
          <w:szCs w:val="24"/>
          <w:lang w:val="de-DE"/>
        </w:rPr>
        <w:t>ü</w:t>
      </w:r>
      <w:r w:rsidR="00830DCC" w:rsidRPr="006833AC">
        <w:rPr>
          <w:rFonts w:ascii="Arial" w:hAnsi="Arial" w:cs="Arial"/>
          <w:b/>
          <w:sz w:val="24"/>
          <w:szCs w:val="24"/>
          <w:lang w:val="de-DE"/>
        </w:rPr>
        <w:t xml:space="preserve">ber die Anwendung der </w:t>
      </w:r>
      <w:r w:rsidR="00AF7885">
        <w:rPr>
          <w:rFonts w:ascii="Arial" w:hAnsi="Arial" w:cs="Arial"/>
          <w:b/>
          <w:sz w:val="24"/>
          <w:szCs w:val="24"/>
          <w:lang w:val="de-DE"/>
        </w:rPr>
        <w:br/>
      </w:r>
      <w:r w:rsidR="004D001E" w:rsidRPr="00AF05CF">
        <w:rPr>
          <w:rFonts w:ascii="Arial" w:hAnsi="Arial" w:cs="Arial"/>
          <w:b/>
          <w:caps/>
          <w:color w:val="FF0000"/>
          <w:sz w:val="24"/>
          <w:szCs w:val="24"/>
          <w:lang w:val="de-DE"/>
        </w:rPr>
        <w:t>Freizeitoption</w:t>
      </w:r>
      <w:r w:rsidR="004D001E" w:rsidRPr="006833AC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630B71" w:rsidRPr="006833AC">
        <w:rPr>
          <w:rFonts w:ascii="Arial" w:hAnsi="Arial" w:cs="Arial"/>
          <w:b/>
          <w:sz w:val="24"/>
          <w:szCs w:val="24"/>
          <w:lang w:val="de-DE"/>
        </w:rPr>
        <w:br/>
      </w:r>
      <w:r w:rsidR="004D001E" w:rsidRPr="006833AC">
        <w:rPr>
          <w:rFonts w:ascii="Arial" w:hAnsi="Arial" w:cs="Arial"/>
          <w:sz w:val="24"/>
          <w:szCs w:val="24"/>
          <w:lang w:val="de-DE"/>
        </w:rPr>
        <w:t xml:space="preserve">des Kollektivvertrages </w:t>
      </w:r>
      <w:r w:rsidR="00E5180B" w:rsidRPr="006833AC">
        <w:rPr>
          <w:rFonts w:ascii="Arial" w:hAnsi="Arial" w:cs="Arial"/>
          <w:sz w:val="24"/>
          <w:szCs w:val="24"/>
          <w:lang w:val="de-DE"/>
        </w:rPr>
        <w:t>für</w:t>
      </w:r>
      <w:r w:rsidR="004D001E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4D001E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Arbeiterinnen und Arbeiter</w:t>
      </w:r>
      <w:r w:rsidR="001068F0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E5180B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/</w:t>
      </w:r>
      <w:r w:rsidR="004D001E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E5180B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Angestellte</w:t>
      </w:r>
      <w:r w:rsidR="004D001E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4D001E" w:rsidRPr="006833AC">
        <w:rPr>
          <w:rFonts w:ascii="Arial" w:hAnsi="Arial" w:cs="Arial"/>
          <w:sz w:val="24"/>
          <w:szCs w:val="24"/>
          <w:lang w:val="de-DE"/>
        </w:rPr>
        <w:t>der Elektro- und Elektronikindustrie per 1.5.</w:t>
      </w:r>
      <w:r w:rsidR="006F3AD1">
        <w:rPr>
          <w:rFonts w:ascii="Arial" w:hAnsi="Arial" w:cs="Arial"/>
          <w:sz w:val="24"/>
          <w:szCs w:val="24"/>
          <w:lang w:val="de-DE"/>
        </w:rPr>
        <w:t>2023</w:t>
      </w:r>
    </w:p>
    <w:p w14:paraId="0DD0ED4D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32C5540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abgeschlossen zwischen</w:t>
      </w:r>
    </w:p>
    <w:p w14:paraId="76CF4D84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09DDB5EB" w14:textId="77777777" w:rsidR="00830DCC" w:rsidRPr="006833AC" w:rsidRDefault="00830DCC" w:rsidP="001068F0">
      <w:pPr>
        <w:spacing w:after="0"/>
        <w:ind w:left="708"/>
        <w:rPr>
          <w:rFonts w:ascii="Arial" w:hAnsi="Arial" w:cs="Arial"/>
          <w:sz w:val="24"/>
          <w:szCs w:val="24"/>
          <w:lang w:val="de-DE"/>
        </w:rPr>
      </w:pPr>
      <w:r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Betrieb, Standort</w:t>
      </w:r>
    </w:p>
    <w:p w14:paraId="1998C0AE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1424918E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und dem</w:t>
      </w:r>
    </w:p>
    <w:p w14:paraId="59F0ACDB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01243736" w14:textId="77777777" w:rsidR="00830DCC" w:rsidRPr="006833AC" w:rsidRDefault="00830DCC" w:rsidP="00830DCC">
      <w:pPr>
        <w:spacing w:after="0"/>
        <w:ind w:firstLine="708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Betriebsrat der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Arbeiterinnen und Arbeiter /</w:t>
      </w:r>
      <w:r w:rsidR="0053292D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Angestellten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des Betriebes</w:t>
      </w:r>
    </w:p>
    <w:p w14:paraId="6566CA70" w14:textId="77777777" w:rsidR="00813A78" w:rsidRPr="006833AC" w:rsidRDefault="00813A78" w:rsidP="00830DCC">
      <w:pPr>
        <w:spacing w:after="0"/>
        <w:ind w:firstLine="708"/>
        <w:rPr>
          <w:rFonts w:ascii="Arial" w:hAnsi="Arial" w:cs="Arial"/>
          <w:i/>
          <w:sz w:val="24"/>
          <w:szCs w:val="24"/>
          <w:lang w:val="de-DE"/>
        </w:rPr>
      </w:pPr>
    </w:p>
    <w:p w14:paraId="337110E4" w14:textId="77777777" w:rsidR="00813A78" w:rsidRPr="006833AC" w:rsidRDefault="00813A78" w:rsidP="00830DCC">
      <w:pPr>
        <w:spacing w:after="0"/>
        <w:ind w:firstLine="708"/>
        <w:rPr>
          <w:rFonts w:ascii="Arial" w:hAnsi="Arial" w:cs="Arial"/>
          <w:i/>
          <w:sz w:val="24"/>
          <w:szCs w:val="24"/>
          <w:lang w:val="de-DE"/>
        </w:rPr>
      </w:pPr>
    </w:p>
    <w:p w14:paraId="13A1D6D8" w14:textId="77777777" w:rsidR="00830DCC" w:rsidRPr="006833AC" w:rsidRDefault="00830DCC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42BBD20B" w14:textId="77777777" w:rsidR="00F40F2B" w:rsidRPr="006833AC" w:rsidRDefault="001B15CB" w:rsidP="00ED53FF">
      <w:pPr>
        <w:spacing w:after="12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Präambel</w:t>
      </w:r>
    </w:p>
    <w:p w14:paraId="3A75C4F7" w14:textId="5C56C22C" w:rsidR="00F40F2B" w:rsidRPr="006833AC" w:rsidRDefault="00F40F2B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 Freizeitoption ist eine 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neue innovative Möglichkeit der </w:t>
      </w:r>
      <w:r w:rsidR="00260CCA" w:rsidRPr="006833AC">
        <w:rPr>
          <w:rFonts w:ascii="Arial" w:hAnsi="Arial" w:cs="Arial"/>
          <w:sz w:val="24"/>
          <w:szCs w:val="24"/>
          <w:lang w:val="de-DE"/>
        </w:rPr>
        <w:t>Arbeitszeit</w:t>
      </w:r>
      <w:r w:rsidR="000E73C2" w:rsidRPr="006833AC">
        <w:rPr>
          <w:rFonts w:ascii="Arial" w:hAnsi="Arial" w:cs="Arial"/>
          <w:sz w:val="24"/>
          <w:szCs w:val="24"/>
          <w:lang w:val="de-DE"/>
        </w:rPr>
        <w:t>gestaltung</w:t>
      </w:r>
      <w:r w:rsidR="00C05FBE" w:rsidRPr="006833AC">
        <w:rPr>
          <w:rFonts w:ascii="Arial" w:hAnsi="Arial" w:cs="Arial"/>
          <w:sz w:val="24"/>
          <w:szCs w:val="24"/>
          <w:lang w:val="de-DE"/>
        </w:rPr>
        <w:t>.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C05FBE" w:rsidRPr="006833AC">
        <w:rPr>
          <w:rFonts w:ascii="Arial" w:hAnsi="Arial" w:cs="Arial"/>
          <w:sz w:val="24"/>
          <w:szCs w:val="24"/>
          <w:lang w:val="de-DE"/>
        </w:rPr>
        <w:t xml:space="preserve">Sie ist </w:t>
      </w:r>
      <w:r w:rsidRPr="006833AC">
        <w:rPr>
          <w:rFonts w:ascii="Arial" w:hAnsi="Arial" w:cs="Arial"/>
          <w:sz w:val="24"/>
          <w:szCs w:val="24"/>
          <w:lang w:val="de-DE"/>
        </w:rPr>
        <w:t>vor allem für jene Arbeitnehmerinnen und Arbeitnehmer vorgesehen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, die aus persönlichen Gründen, ohne Teilzeitbeschäftigte zu werden, </w:t>
      </w:r>
      <w:r w:rsidRPr="006833AC">
        <w:rPr>
          <w:rFonts w:ascii="Arial" w:hAnsi="Arial" w:cs="Arial"/>
          <w:sz w:val="24"/>
          <w:szCs w:val="24"/>
          <w:lang w:val="de-DE"/>
        </w:rPr>
        <w:t>ihr</w:t>
      </w:r>
      <w:r w:rsidR="00E010AE" w:rsidRPr="006833AC">
        <w:rPr>
          <w:rFonts w:ascii="Arial" w:hAnsi="Arial" w:cs="Arial"/>
          <w:sz w:val="24"/>
          <w:szCs w:val="24"/>
          <w:lang w:val="de-DE"/>
        </w:rPr>
        <w:t xml:space="preserve">e Arbeitszeit 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verkürzen </w:t>
      </w:r>
      <w:r w:rsidR="00E010AE" w:rsidRPr="006833AC">
        <w:rPr>
          <w:rFonts w:ascii="Arial" w:hAnsi="Arial" w:cs="Arial"/>
          <w:sz w:val="24"/>
          <w:szCs w:val="24"/>
          <w:lang w:val="de-DE"/>
        </w:rPr>
        <w:t xml:space="preserve">(z.B. für alternsgerechtes Arbeiten, </w:t>
      </w:r>
      <w:r w:rsidR="000E73C2" w:rsidRPr="006833AC">
        <w:rPr>
          <w:rFonts w:ascii="Arial" w:hAnsi="Arial" w:cs="Arial"/>
          <w:sz w:val="24"/>
          <w:szCs w:val="24"/>
          <w:lang w:val="de-DE"/>
        </w:rPr>
        <w:t>zur Verbesserung der Vereinbarkeit von Beruf und Familie, für die Erleichterung der Teilnahme an Wei</w:t>
      </w:r>
      <w:r w:rsidR="00813A78" w:rsidRPr="006833AC">
        <w:rPr>
          <w:rFonts w:ascii="Arial" w:hAnsi="Arial" w:cs="Arial"/>
          <w:sz w:val="24"/>
          <w:szCs w:val="24"/>
          <w:lang w:val="de-DE"/>
        </w:rPr>
        <w:t>terbildung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 oder um </w:t>
      </w:r>
      <w:r w:rsidR="00260CCA" w:rsidRPr="006833AC">
        <w:rPr>
          <w:rFonts w:ascii="Arial" w:hAnsi="Arial" w:cs="Arial"/>
          <w:sz w:val="24"/>
          <w:szCs w:val="24"/>
          <w:lang w:val="de-DE"/>
        </w:rPr>
        <w:t>längere Freizeitperioden über mehrere Jahre anzusparen</w:t>
      </w:r>
      <w:r w:rsidR="000E73C2" w:rsidRPr="006833AC">
        <w:rPr>
          <w:rFonts w:ascii="Arial" w:hAnsi="Arial" w:cs="Arial"/>
          <w:sz w:val="24"/>
          <w:szCs w:val="24"/>
          <w:lang w:val="de-DE"/>
        </w:rPr>
        <w:t>)</w:t>
      </w:r>
      <w:r w:rsidR="00E010AE" w:rsidRPr="006833AC">
        <w:rPr>
          <w:rFonts w:ascii="Arial" w:hAnsi="Arial" w:cs="Arial"/>
          <w:sz w:val="24"/>
          <w:szCs w:val="24"/>
          <w:lang w:val="de-DE"/>
        </w:rPr>
        <w:t xml:space="preserve"> und dafür die </w:t>
      </w:r>
      <w:r w:rsidR="000E73C2" w:rsidRPr="006833AC">
        <w:rPr>
          <w:rFonts w:ascii="Arial" w:hAnsi="Arial" w:cs="Arial"/>
          <w:sz w:val="24"/>
          <w:szCs w:val="24"/>
          <w:lang w:val="de-DE"/>
        </w:rPr>
        <w:t xml:space="preserve">Freizeitoption </w:t>
      </w:r>
      <w:r w:rsidR="00C05FBE" w:rsidRPr="006833AC">
        <w:rPr>
          <w:rFonts w:ascii="Arial" w:hAnsi="Arial" w:cs="Arial"/>
          <w:sz w:val="24"/>
          <w:szCs w:val="24"/>
          <w:lang w:val="de-DE"/>
        </w:rPr>
        <w:t xml:space="preserve">des Jahres </w:t>
      </w:r>
      <w:r w:rsidR="006F3AD1">
        <w:rPr>
          <w:rFonts w:ascii="Arial" w:hAnsi="Arial" w:cs="Arial"/>
          <w:sz w:val="24"/>
          <w:szCs w:val="24"/>
          <w:lang w:val="de-DE"/>
        </w:rPr>
        <w:t>2023</w:t>
      </w:r>
      <w:r w:rsidR="00C05FBE" w:rsidRPr="006833AC">
        <w:rPr>
          <w:rFonts w:ascii="Arial" w:hAnsi="Arial" w:cs="Arial"/>
          <w:sz w:val="24"/>
          <w:szCs w:val="24"/>
          <w:lang w:val="de-DE"/>
        </w:rPr>
        <w:t xml:space="preserve"> nü</w:t>
      </w:r>
      <w:r w:rsidR="00E010AE" w:rsidRPr="006833AC">
        <w:rPr>
          <w:rFonts w:ascii="Arial" w:hAnsi="Arial" w:cs="Arial"/>
          <w:sz w:val="24"/>
          <w:szCs w:val="24"/>
          <w:lang w:val="de-DE"/>
        </w:rPr>
        <w:t>tzen</w:t>
      </w:r>
      <w:r w:rsidR="00260CCA" w:rsidRPr="006833AC">
        <w:rPr>
          <w:rFonts w:ascii="Arial" w:hAnsi="Arial" w:cs="Arial"/>
          <w:sz w:val="24"/>
          <w:szCs w:val="24"/>
          <w:lang w:val="de-DE"/>
        </w:rPr>
        <w:t>.</w:t>
      </w:r>
    </w:p>
    <w:p w14:paraId="531210D2" w14:textId="77777777" w:rsidR="00813A78" w:rsidRPr="006833AC" w:rsidRDefault="00813A78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71C2100" w14:textId="77777777" w:rsidR="00813A78" w:rsidRPr="006833AC" w:rsidRDefault="00813A78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D2AFF9A" w14:textId="77777777" w:rsidR="00194BD0" w:rsidRPr="006833AC" w:rsidRDefault="00194BD0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Anwendung der Freizeitoption</w:t>
      </w:r>
    </w:p>
    <w:p w14:paraId="459C8180" w14:textId="77777777" w:rsidR="001B15CB" w:rsidRPr="006833AC" w:rsidRDefault="001B15CB" w:rsidP="002540D3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Die Vertragsparteien kommen überein, die kollektivvertragliche Freizeitoption anzuwenden.</w:t>
      </w:r>
    </w:p>
    <w:p w14:paraId="2020DB13" w14:textId="77777777" w:rsidR="00260CCA" w:rsidRPr="006833AC" w:rsidRDefault="00260CCA" w:rsidP="00830DCC">
      <w:pPr>
        <w:spacing w:after="0"/>
        <w:rPr>
          <w:rFonts w:ascii="Arial" w:hAnsi="Arial" w:cs="Arial"/>
          <w:sz w:val="24"/>
          <w:szCs w:val="24"/>
          <w:lang w:val="de-DE"/>
        </w:rPr>
      </w:pPr>
    </w:p>
    <w:p w14:paraId="27813DFF" w14:textId="77777777" w:rsidR="00830DCC" w:rsidRPr="006833AC" w:rsidRDefault="00830DCC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Geltungsbereich</w:t>
      </w:r>
    </w:p>
    <w:p w14:paraId="24342E2A" w14:textId="23BEBCC3" w:rsidR="00E951E6" w:rsidRPr="00AF7885" w:rsidRDefault="00830DCC" w:rsidP="004823D0">
      <w:pPr>
        <w:spacing w:after="0"/>
        <w:jc w:val="both"/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Diese Betriebsvereinbarung </w:t>
      </w:r>
      <w:r w:rsidR="00AF7885">
        <w:rPr>
          <w:rFonts w:ascii="Arial" w:hAnsi="Arial" w:cs="Arial"/>
          <w:sz w:val="24"/>
          <w:szCs w:val="24"/>
          <w:lang w:val="de-DE"/>
        </w:rPr>
        <w:t>tritt am 30.4.</w:t>
      </w:r>
      <w:r w:rsidR="006F3AD1">
        <w:rPr>
          <w:rFonts w:ascii="Arial" w:hAnsi="Arial" w:cs="Arial"/>
          <w:sz w:val="24"/>
          <w:szCs w:val="24"/>
          <w:lang w:val="de-DE"/>
        </w:rPr>
        <w:t>2023</w:t>
      </w:r>
      <w:r w:rsidR="00AF7885">
        <w:rPr>
          <w:rFonts w:ascii="Arial" w:hAnsi="Arial" w:cs="Arial"/>
          <w:sz w:val="24"/>
          <w:szCs w:val="24"/>
          <w:lang w:val="de-DE"/>
        </w:rPr>
        <w:t xml:space="preserve"> in Kraft</w:t>
      </w:r>
      <w:r w:rsidR="00AF7885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AF7885">
        <w:rPr>
          <w:rFonts w:ascii="Arial" w:hAnsi="Arial" w:cs="Arial"/>
          <w:sz w:val="24"/>
          <w:szCs w:val="24"/>
          <w:lang w:val="de-DE"/>
        </w:rPr>
        <w:t xml:space="preserve">und 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gilt </w:t>
      </w:r>
      <w:r w:rsidR="006C61B4" w:rsidRPr="006833AC">
        <w:rPr>
          <w:rFonts w:ascii="Arial" w:hAnsi="Arial" w:cs="Arial"/>
          <w:sz w:val="24"/>
          <w:szCs w:val="24"/>
          <w:lang w:val="de-DE"/>
        </w:rPr>
        <w:t xml:space="preserve">unbefristet 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für </w:t>
      </w:r>
      <w:r w:rsidR="00387480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alle </w:t>
      </w:r>
      <w:r w:rsidR="0057412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br/>
      </w:r>
      <w:r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</w:t>
      </w:r>
      <w:r w:rsidR="00E002F2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nehmerinnen und Arbeitnehmer</w:t>
      </w:r>
      <w:r w:rsidR="00E951E6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, die die kollektivvertraglichen Voraussetzungen erfüllen</w:t>
      </w:r>
      <w:r w:rsidR="00AF7885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.</w:t>
      </w:r>
      <w:r w:rsidR="00387480" w:rsidRPr="00AF7885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</w:p>
    <w:p w14:paraId="00DBC286" w14:textId="77777777" w:rsidR="00E951E6" w:rsidRPr="006833AC" w:rsidRDefault="00E951E6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9C24A2D" w14:textId="77777777" w:rsidR="00E951E6" w:rsidRPr="006833AC" w:rsidRDefault="00E951E6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Inanspruchnahme der Freizeitoption</w:t>
      </w:r>
    </w:p>
    <w:p w14:paraId="7DA45C5D" w14:textId="57D52E00" w:rsidR="00F12BD5" w:rsidRPr="006833AC" w:rsidRDefault="0038748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Jene Arbeitnehmerinnen und Arbeitnehmer, die </w:t>
      </w:r>
      <w:r w:rsidR="00830DCC" w:rsidRPr="006833AC">
        <w:rPr>
          <w:rFonts w:ascii="Arial" w:hAnsi="Arial" w:cs="Arial"/>
          <w:sz w:val="24"/>
          <w:szCs w:val="24"/>
          <w:lang w:val="de-DE"/>
        </w:rPr>
        <w:t xml:space="preserve">die 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Freizeitoption gemäß dem Kollektivvertrags-Abschluss </w:t>
      </w:r>
      <w:r w:rsidR="006F3AD1">
        <w:rPr>
          <w:rFonts w:ascii="Arial" w:hAnsi="Arial" w:cs="Arial"/>
          <w:sz w:val="24"/>
          <w:szCs w:val="24"/>
          <w:lang w:val="de-DE"/>
        </w:rPr>
        <w:t>2023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in Anspruch nehmen möchten, haben </w:t>
      </w:r>
    </w:p>
    <w:p w14:paraId="25785416" w14:textId="06A66BC4" w:rsidR="00F12BD5" w:rsidRPr="006833AC" w:rsidRDefault="00387480" w:rsidP="00C05FBE">
      <w:pPr>
        <w:pStyle w:val="Listenabsatz"/>
        <w:numPr>
          <w:ilvl w:val="0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dies </w:t>
      </w:r>
      <w:r w:rsidR="00830DCC" w:rsidRPr="006833AC">
        <w:rPr>
          <w:rFonts w:ascii="Arial" w:hAnsi="Arial" w:cs="Arial"/>
          <w:sz w:val="24"/>
          <w:szCs w:val="24"/>
          <w:lang w:val="de-DE"/>
        </w:rPr>
        <w:t>bi</w:t>
      </w:r>
      <w:r w:rsidR="000A47F2">
        <w:rPr>
          <w:rFonts w:ascii="Arial" w:hAnsi="Arial" w:cs="Arial"/>
          <w:sz w:val="24"/>
          <w:szCs w:val="24"/>
          <w:lang w:val="de-DE"/>
        </w:rPr>
        <w:t>s 15.</w:t>
      </w:r>
      <w:r w:rsidR="00261C32">
        <w:rPr>
          <w:rFonts w:ascii="Arial" w:hAnsi="Arial" w:cs="Arial"/>
          <w:sz w:val="24"/>
          <w:szCs w:val="24"/>
          <w:lang w:val="de-DE"/>
        </w:rPr>
        <w:t>9</w:t>
      </w:r>
      <w:r w:rsidR="00F12BD5" w:rsidRPr="006833AC">
        <w:rPr>
          <w:rFonts w:ascii="Arial" w:hAnsi="Arial" w:cs="Arial"/>
          <w:sz w:val="24"/>
          <w:szCs w:val="24"/>
          <w:lang w:val="de-DE"/>
        </w:rPr>
        <w:t>.</w:t>
      </w:r>
      <w:r w:rsidR="006F3AD1">
        <w:rPr>
          <w:rFonts w:ascii="Arial" w:hAnsi="Arial" w:cs="Arial"/>
          <w:sz w:val="24"/>
          <w:szCs w:val="24"/>
          <w:lang w:val="de-DE"/>
        </w:rPr>
        <w:t>2023</w:t>
      </w:r>
      <w:r w:rsidR="00F12BD5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E951E6" w:rsidRPr="006833AC">
        <w:rPr>
          <w:rFonts w:ascii="Arial" w:hAnsi="Arial" w:cs="Arial"/>
          <w:sz w:val="24"/>
          <w:szCs w:val="24"/>
          <w:lang w:val="de-DE"/>
        </w:rPr>
        <w:t xml:space="preserve">dem Unternehmen </w:t>
      </w:r>
      <w:r w:rsidR="00F12BD5" w:rsidRPr="006833AC">
        <w:rPr>
          <w:rFonts w:ascii="Arial" w:hAnsi="Arial" w:cs="Arial"/>
          <w:sz w:val="24"/>
          <w:szCs w:val="24"/>
          <w:lang w:val="de-DE"/>
        </w:rPr>
        <w:t>bekannt</w:t>
      </w:r>
      <w:r w:rsidRPr="006833AC">
        <w:rPr>
          <w:rFonts w:ascii="Arial" w:hAnsi="Arial" w:cs="Arial"/>
          <w:sz w:val="24"/>
          <w:szCs w:val="24"/>
          <w:lang w:val="de-DE"/>
        </w:rPr>
        <w:t>zu</w:t>
      </w:r>
      <w:r w:rsidR="00F12BD5" w:rsidRPr="006833AC">
        <w:rPr>
          <w:rFonts w:ascii="Arial" w:hAnsi="Arial" w:cs="Arial"/>
          <w:sz w:val="24"/>
          <w:szCs w:val="24"/>
          <w:lang w:val="de-DE"/>
        </w:rPr>
        <w:t xml:space="preserve">geben und </w:t>
      </w:r>
    </w:p>
    <w:p w14:paraId="143E8844" w14:textId="2459BFA6" w:rsidR="00F12BD5" w:rsidRPr="006833AC" w:rsidRDefault="000A47F2" w:rsidP="00E951E6">
      <w:pPr>
        <w:pStyle w:val="Listenabsatz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bis 15.11</w:t>
      </w:r>
      <w:r w:rsidR="00F12BD5" w:rsidRPr="006833AC">
        <w:rPr>
          <w:rFonts w:ascii="Arial" w:hAnsi="Arial" w:cs="Arial"/>
          <w:sz w:val="24"/>
          <w:szCs w:val="24"/>
          <w:lang w:val="de-DE"/>
        </w:rPr>
        <w:t>.</w:t>
      </w:r>
      <w:r w:rsidR="006F3AD1">
        <w:rPr>
          <w:rFonts w:ascii="Arial" w:hAnsi="Arial" w:cs="Arial"/>
          <w:sz w:val="24"/>
          <w:szCs w:val="24"/>
          <w:lang w:val="de-DE"/>
        </w:rPr>
        <w:t>2023</w:t>
      </w:r>
      <w:r w:rsidR="00F12BD5" w:rsidRPr="006833AC">
        <w:rPr>
          <w:rFonts w:ascii="Arial" w:hAnsi="Arial" w:cs="Arial"/>
          <w:sz w:val="24"/>
          <w:szCs w:val="24"/>
          <w:lang w:val="de-DE"/>
        </w:rPr>
        <w:t xml:space="preserve"> eine Einzelvereinbarung </w:t>
      </w:r>
      <w:r w:rsidR="00387480" w:rsidRPr="006833AC">
        <w:rPr>
          <w:rFonts w:ascii="Arial" w:hAnsi="Arial" w:cs="Arial"/>
          <w:sz w:val="24"/>
          <w:szCs w:val="24"/>
          <w:lang w:val="de-DE"/>
        </w:rPr>
        <w:t>abzuschließen.</w:t>
      </w:r>
    </w:p>
    <w:p w14:paraId="3DFE5BFD" w14:textId="77777777" w:rsidR="00E951E6" w:rsidRPr="006833AC" w:rsidRDefault="00E951E6" w:rsidP="00E951E6">
      <w:pPr>
        <w:spacing w:after="12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Jene Arbeitnehmerinnen und Arbeitnehmer, die dem Unternehmen bekanntgegeben haben, dass sie die Freizeitoption in Anspruch nehmen möchten, sind in einer </w:t>
      </w:r>
      <w:r w:rsidR="00574125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 xml:space="preserve">Namensliste zu erfassen, die dem Betriebsrat zu übermitteln ist. Auf Wunsch der </w:t>
      </w:r>
      <w:r w:rsidR="00574125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lastRenderedPageBreak/>
        <w:t>Arbeitnehmerin bzw. des Arbeitnehmers ist der Betriebsrat den Gesprächen über den Abschluss der Einzelvereinbarung beizuziehen.</w:t>
      </w:r>
    </w:p>
    <w:p w14:paraId="621BD718" w14:textId="77777777" w:rsidR="00830DCC" w:rsidRPr="006833AC" w:rsidRDefault="00C05FBE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Bezahlte Freizeit</w:t>
      </w:r>
    </w:p>
    <w:p w14:paraId="611799EB" w14:textId="47AFF0D8" w:rsidR="00ED53FF" w:rsidRDefault="00ED53FF" w:rsidP="00ED53FF">
      <w:pPr>
        <w:spacing w:after="12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Mit Wirkung </w:t>
      </w:r>
      <w:r w:rsidR="000A4786">
        <w:rPr>
          <w:rFonts w:ascii="Arial" w:hAnsi="Arial" w:cs="Arial"/>
          <w:sz w:val="24"/>
          <w:szCs w:val="24"/>
          <w:lang w:val="de-DE"/>
        </w:rPr>
        <w:t>ab 1.1.</w:t>
      </w:r>
      <w:r w:rsidR="006F3AD1">
        <w:rPr>
          <w:rFonts w:ascii="Arial" w:hAnsi="Arial" w:cs="Arial"/>
          <w:sz w:val="24"/>
          <w:szCs w:val="24"/>
          <w:lang w:val="de-DE"/>
        </w:rPr>
        <w:t>2024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entsteht für </w:t>
      </w:r>
      <w:r w:rsidR="00E668C3">
        <w:rPr>
          <w:rFonts w:ascii="Arial" w:hAnsi="Arial" w:cs="Arial"/>
          <w:sz w:val="24"/>
          <w:szCs w:val="24"/>
          <w:lang w:val="de-DE"/>
        </w:rPr>
        <w:t xml:space="preserve">jene </w:t>
      </w:r>
      <w:r w:rsidRPr="006833AC">
        <w:rPr>
          <w:rFonts w:ascii="Arial" w:hAnsi="Arial" w:cs="Arial"/>
          <w:sz w:val="24"/>
          <w:szCs w:val="24"/>
          <w:lang w:val="de-DE"/>
        </w:rPr>
        <w:t>Arbeitnehmerinnen und Arbeitnehmer</w:t>
      </w:r>
      <w:r w:rsidR="00E668C3">
        <w:rPr>
          <w:rFonts w:ascii="Arial" w:hAnsi="Arial" w:cs="Arial"/>
          <w:sz w:val="24"/>
          <w:szCs w:val="24"/>
          <w:lang w:val="de-DE"/>
        </w:rPr>
        <w:t>, mit denen eine Einzelvereinbarung abgeschlossen wurde,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 pro Monat ein Freizeit</w:t>
      </w:r>
      <w:r w:rsidR="00574125">
        <w:rPr>
          <w:rFonts w:ascii="Arial" w:hAnsi="Arial" w:cs="Arial"/>
          <w:sz w:val="24"/>
          <w:szCs w:val="24"/>
          <w:lang w:val="de-DE"/>
        </w:rPr>
        <w:softHyphen/>
      </w:r>
      <w:r w:rsidRPr="006833AC">
        <w:rPr>
          <w:rFonts w:ascii="Arial" w:hAnsi="Arial" w:cs="Arial"/>
          <w:sz w:val="24"/>
          <w:szCs w:val="24"/>
          <w:lang w:val="de-DE"/>
        </w:rPr>
        <w:t xml:space="preserve">anspruch gemäß den kollektivvertraglichen Bestimmungen über die Freizeitoption. </w:t>
      </w:r>
      <w:r>
        <w:rPr>
          <w:rFonts w:ascii="Arial" w:hAnsi="Arial" w:cs="Arial"/>
          <w:sz w:val="24"/>
          <w:szCs w:val="24"/>
          <w:lang w:val="de-DE"/>
        </w:rPr>
        <w:t>Gleichzeitig werden die Ist-Löhne bzw. Ist-Gehälter um jenen Betrag verringert, um den sie am 1.5.</w:t>
      </w:r>
      <w:r w:rsidR="006F3AD1">
        <w:rPr>
          <w:rFonts w:ascii="Arial" w:hAnsi="Arial" w:cs="Arial"/>
          <w:sz w:val="24"/>
          <w:szCs w:val="24"/>
          <w:lang w:val="de-DE"/>
        </w:rPr>
        <w:t>2023</w:t>
      </w:r>
      <w:r>
        <w:rPr>
          <w:rFonts w:ascii="Arial" w:hAnsi="Arial" w:cs="Arial"/>
          <w:sz w:val="24"/>
          <w:szCs w:val="24"/>
          <w:lang w:val="de-DE"/>
        </w:rPr>
        <w:t xml:space="preserve"> erhöht wurden.</w:t>
      </w:r>
      <w:r w:rsidR="006F3AD1">
        <w:rPr>
          <w:rFonts w:ascii="Arial" w:hAnsi="Arial" w:cs="Arial"/>
          <w:sz w:val="24"/>
          <w:szCs w:val="24"/>
          <w:lang w:val="de-DE"/>
        </w:rPr>
        <w:t xml:space="preserve"> Hat die Anwendung des </w:t>
      </w:r>
      <w:r w:rsidR="00ED4667">
        <w:rPr>
          <w:rFonts w:ascii="Arial" w:hAnsi="Arial" w:cs="Arial"/>
          <w:sz w:val="24"/>
          <w:szCs w:val="24"/>
          <w:lang w:val="de-DE"/>
        </w:rPr>
        <w:t xml:space="preserve">kollektivvertraglichen </w:t>
      </w:r>
      <w:r w:rsidR="006F3AD1">
        <w:rPr>
          <w:rFonts w:ascii="Arial" w:hAnsi="Arial" w:cs="Arial"/>
          <w:sz w:val="24"/>
          <w:szCs w:val="24"/>
          <w:lang w:val="de-DE"/>
        </w:rPr>
        <w:t xml:space="preserve">Mindestbetrages </w:t>
      </w:r>
      <w:r w:rsidR="00ED4667">
        <w:rPr>
          <w:rFonts w:ascii="Arial" w:hAnsi="Arial" w:cs="Arial"/>
          <w:sz w:val="24"/>
          <w:szCs w:val="24"/>
          <w:lang w:val="de-DE"/>
        </w:rPr>
        <w:t xml:space="preserve">(in der Höhe von 235 € bei Vollzeitbeschäftigung) </w:t>
      </w:r>
      <w:r w:rsidR="006F3AD1">
        <w:rPr>
          <w:rFonts w:ascii="Arial" w:hAnsi="Arial" w:cs="Arial"/>
          <w:sz w:val="24"/>
          <w:szCs w:val="24"/>
          <w:lang w:val="de-DE"/>
        </w:rPr>
        <w:t>eine 9,9% überschreitende Erhöhung ergeben, ist der aus der Überschreitung resultierende Euro-Betrag weiterhin zu zahlen.</w:t>
      </w:r>
    </w:p>
    <w:p w14:paraId="6178C348" w14:textId="77777777" w:rsidR="00944E59" w:rsidRPr="006833AC" w:rsidRDefault="003F661B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Zwischen dem Unternehmen und der Arbeitnehmerin bzw. dem Arbeitnehmer soll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die Art 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des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überwiegenden 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Verbrauches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(stundenweise, ganztägig, ganzwöchig) </w:t>
      </w:r>
      <w:r w:rsidR="00944E59" w:rsidRPr="006833AC">
        <w:rPr>
          <w:rFonts w:ascii="Arial" w:hAnsi="Arial" w:cs="Arial"/>
          <w:sz w:val="24"/>
          <w:szCs w:val="24"/>
          <w:lang w:val="de-DE"/>
        </w:rPr>
        <w:t>schriftlich vereinba</w:t>
      </w:r>
      <w:r w:rsidR="001B15CB" w:rsidRPr="006833AC">
        <w:rPr>
          <w:rFonts w:ascii="Arial" w:hAnsi="Arial" w:cs="Arial"/>
          <w:sz w:val="24"/>
          <w:szCs w:val="24"/>
          <w:lang w:val="de-DE"/>
        </w:rPr>
        <w:t>rt werden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.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Die konkrete Vereinbarung, wann Freizeit verbraucht wird, hat </w:t>
      </w:r>
      <w:r w:rsidR="00944E59" w:rsidRPr="006833AC">
        <w:rPr>
          <w:rFonts w:ascii="Arial" w:hAnsi="Arial" w:cs="Arial"/>
          <w:sz w:val="24"/>
          <w:szCs w:val="24"/>
          <w:lang w:val="de-DE"/>
        </w:rPr>
        <w:t xml:space="preserve">im Einvernehmen zwischen der jeweiligen Führungskraft und der Arbeitnehmerin bzw. dem Arbeitnehmer </w:t>
      </w:r>
      <w:r w:rsidR="001B15CB" w:rsidRPr="006833AC">
        <w:rPr>
          <w:rFonts w:ascii="Arial" w:hAnsi="Arial" w:cs="Arial"/>
          <w:sz w:val="24"/>
          <w:szCs w:val="24"/>
          <w:lang w:val="de-DE"/>
        </w:rPr>
        <w:t xml:space="preserve">rechtzeitig vor der Inanspruchnahme </w:t>
      </w:r>
      <w:r w:rsidR="00813A78" w:rsidRPr="006833AC">
        <w:rPr>
          <w:rFonts w:ascii="Arial" w:hAnsi="Arial" w:cs="Arial"/>
          <w:sz w:val="24"/>
          <w:szCs w:val="24"/>
          <w:lang w:val="de-DE"/>
        </w:rPr>
        <w:t xml:space="preserve">zu </w:t>
      </w:r>
      <w:r w:rsidR="00944E59" w:rsidRPr="006833AC">
        <w:rPr>
          <w:rFonts w:ascii="Arial" w:hAnsi="Arial" w:cs="Arial"/>
          <w:sz w:val="24"/>
          <w:szCs w:val="24"/>
          <w:lang w:val="de-DE"/>
        </w:rPr>
        <w:t>erfolgen.</w:t>
      </w:r>
      <w:r w:rsidR="00D55BBB" w:rsidRPr="006833AC">
        <w:rPr>
          <w:rFonts w:ascii="Arial" w:hAnsi="Arial" w:cs="Arial"/>
          <w:sz w:val="24"/>
          <w:szCs w:val="24"/>
          <w:lang w:val="de-DE"/>
        </w:rPr>
        <w:t xml:space="preserve"> Die kollektivvertraglichen Bestimmungen bezüglich des Verbrauches der Freizeit bleiben un</w:t>
      </w:r>
      <w:r w:rsidR="00574125">
        <w:rPr>
          <w:rFonts w:ascii="Arial" w:hAnsi="Arial" w:cs="Arial"/>
          <w:sz w:val="24"/>
          <w:szCs w:val="24"/>
          <w:lang w:val="de-DE"/>
        </w:rPr>
        <w:softHyphen/>
      </w:r>
      <w:r w:rsidR="00D55BBB" w:rsidRPr="006833AC">
        <w:rPr>
          <w:rFonts w:ascii="Arial" w:hAnsi="Arial" w:cs="Arial"/>
          <w:sz w:val="24"/>
          <w:szCs w:val="24"/>
          <w:lang w:val="de-DE"/>
        </w:rPr>
        <w:t>berührt.</w:t>
      </w:r>
    </w:p>
    <w:p w14:paraId="70E8851C" w14:textId="77777777" w:rsidR="000829D1" w:rsidRPr="006833AC" w:rsidRDefault="000829D1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34768DA" w14:textId="77777777" w:rsidR="00887933" w:rsidRPr="006833AC" w:rsidRDefault="004D7A8F" w:rsidP="00ED53FF">
      <w:pPr>
        <w:pStyle w:val="Listenabsatz"/>
        <w:numPr>
          <w:ilvl w:val="0"/>
          <w:numId w:val="1"/>
        </w:numPr>
        <w:spacing w:after="120"/>
        <w:ind w:left="0" w:hanging="357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t>Sonstige Bestimmungen</w:t>
      </w:r>
    </w:p>
    <w:p w14:paraId="058E3968" w14:textId="77777777" w:rsidR="004823D0" w:rsidRPr="006833AC" w:rsidRDefault="004823D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Diese Betriebsvereinbarung kann von den Vertragsparteien nicht gekündigt werden.</w:t>
      </w:r>
    </w:p>
    <w:p w14:paraId="3C3D05D3" w14:textId="77777777" w:rsidR="00944E59" w:rsidRPr="006833AC" w:rsidRDefault="00944E59" w:rsidP="004823D0">
      <w:pPr>
        <w:spacing w:after="0"/>
        <w:jc w:val="both"/>
        <w:rPr>
          <w:rFonts w:ascii="Arial" w:hAnsi="Arial" w:cs="Arial"/>
          <w:i/>
          <w:sz w:val="24"/>
          <w:szCs w:val="24"/>
          <w:lang w:val="de-DE"/>
        </w:rPr>
      </w:pPr>
    </w:p>
    <w:p w14:paraId="0C154E97" w14:textId="77777777" w:rsidR="001068F0" w:rsidRPr="006833AC" w:rsidRDefault="001068F0" w:rsidP="001068F0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874AFA7" w14:textId="77777777" w:rsidR="001068F0" w:rsidRPr="006833AC" w:rsidRDefault="001068F0" w:rsidP="001068F0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……………………………………</w:t>
      </w:r>
    </w:p>
    <w:p w14:paraId="1F83675F" w14:textId="77777777" w:rsidR="001068F0" w:rsidRPr="006833AC" w:rsidRDefault="001068F0" w:rsidP="001068F0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Ort, Datum</w:t>
      </w:r>
    </w:p>
    <w:p w14:paraId="0F2168DA" w14:textId="77777777" w:rsidR="001068F0" w:rsidRPr="006833AC" w:rsidRDefault="001068F0" w:rsidP="001068F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FC035A9" w14:textId="77777777" w:rsidR="001068F0" w:rsidRPr="006833AC" w:rsidRDefault="001068F0" w:rsidP="001068F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BD74C4A" w14:textId="77777777" w:rsidR="001068F0" w:rsidRPr="006833AC" w:rsidRDefault="001068F0" w:rsidP="001068F0">
      <w:pPr>
        <w:tabs>
          <w:tab w:val="left" w:pos="4536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….……………</w:t>
      </w:r>
      <w:r w:rsidR="006833AC">
        <w:rPr>
          <w:rFonts w:ascii="Arial" w:hAnsi="Arial" w:cs="Arial"/>
          <w:sz w:val="24"/>
          <w:szCs w:val="24"/>
          <w:lang w:val="de-DE"/>
        </w:rPr>
        <w:t>…...</w:t>
      </w:r>
      <w:r w:rsidRPr="006833AC">
        <w:rPr>
          <w:rFonts w:ascii="Arial" w:hAnsi="Arial" w:cs="Arial"/>
          <w:sz w:val="24"/>
          <w:szCs w:val="24"/>
          <w:lang w:val="de-DE"/>
        </w:rPr>
        <w:t>………………</w:t>
      </w:r>
      <w:r w:rsidRPr="006833AC">
        <w:rPr>
          <w:rFonts w:ascii="Arial" w:hAnsi="Arial" w:cs="Arial"/>
          <w:sz w:val="24"/>
          <w:szCs w:val="24"/>
          <w:lang w:val="de-DE"/>
        </w:rPr>
        <w:tab/>
        <w:t>………….……………………………………..</w:t>
      </w:r>
    </w:p>
    <w:p w14:paraId="6D96A00D" w14:textId="77777777" w:rsidR="001068F0" w:rsidRPr="006833AC" w:rsidRDefault="001068F0" w:rsidP="001068F0">
      <w:pPr>
        <w:shd w:val="clear" w:color="auto" w:fill="FFFFFF" w:themeFill="background1"/>
        <w:spacing w:after="0"/>
        <w:ind w:left="4536" w:hanging="4536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Betrieb</w:t>
      </w:r>
      <w:r w:rsidRPr="006833AC">
        <w:rPr>
          <w:rFonts w:ascii="Arial" w:hAnsi="Arial" w:cs="Arial"/>
          <w:sz w:val="24"/>
          <w:szCs w:val="24"/>
          <w:lang w:val="de-DE"/>
        </w:rPr>
        <w:tab/>
        <w:t xml:space="preserve">Betriebsrat der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Arbeiterinnen und Arbeiter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br/>
        <w:t>/ Angestellten</w:t>
      </w:r>
    </w:p>
    <w:p w14:paraId="46870583" w14:textId="77777777" w:rsidR="004823D0" w:rsidRPr="006833AC" w:rsidRDefault="004823D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44EB56EB" w14:textId="77777777" w:rsidR="00260CCA" w:rsidRPr="006833AC" w:rsidRDefault="00260CCA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3725788" w14:textId="77777777" w:rsidR="001068F0" w:rsidRPr="006833AC" w:rsidRDefault="001068F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2494ADF0" w14:textId="77777777" w:rsidR="001068F0" w:rsidRPr="006833AC" w:rsidRDefault="001068F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6E18622" w14:textId="77777777" w:rsidR="001068F0" w:rsidRPr="006833AC" w:rsidRDefault="001068F0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44E3BE29" w14:textId="77777777" w:rsidR="00260CCA" w:rsidRPr="006833AC" w:rsidRDefault="00260CCA" w:rsidP="004823D0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00315D1" w14:textId="77777777" w:rsidR="00E010AE" w:rsidRPr="006833AC" w:rsidRDefault="00E010AE" w:rsidP="00C64785">
      <w:pPr>
        <w:tabs>
          <w:tab w:val="left" w:pos="4536"/>
        </w:tabs>
        <w:spacing w:after="0"/>
        <w:jc w:val="both"/>
        <w:rPr>
          <w:rFonts w:ascii="Arial" w:hAnsi="Arial" w:cs="Arial"/>
          <w:sz w:val="24"/>
          <w:szCs w:val="24"/>
          <w:u w:val="single"/>
          <w:lang w:val="de-DE"/>
        </w:rPr>
      </w:pPr>
    </w:p>
    <w:p w14:paraId="4168D47C" w14:textId="77777777" w:rsidR="00944E59" w:rsidRPr="006833AC" w:rsidRDefault="004823D0" w:rsidP="00166A6F">
      <w:pPr>
        <w:tabs>
          <w:tab w:val="left" w:pos="1134"/>
          <w:tab w:val="left" w:pos="4536"/>
        </w:tabs>
        <w:spacing w:after="0"/>
        <w:ind w:left="1134" w:hanging="1134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u w:val="single"/>
          <w:lang w:val="de-DE"/>
        </w:rPr>
        <w:t>Beilage</w:t>
      </w:r>
      <w:r w:rsidR="00F826E6">
        <w:rPr>
          <w:rFonts w:ascii="Arial" w:hAnsi="Arial" w:cs="Arial"/>
          <w:sz w:val="24"/>
          <w:szCs w:val="24"/>
          <w:u w:val="single"/>
          <w:lang w:val="de-DE"/>
        </w:rPr>
        <w:t>n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: </w:t>
      </w:r>
      <w:r w:rsidR="00944E59" w:rsidRPr="006833AC">
        <w:rPr>
          <w:rFonts w:ascii="Arial" w:hAnsi="Arial" w:cs="Arial"/>
          <w:sz w:val="24"/>
          <w:szCs w:val="24"/>
          <w:lang w:val="de-DE"/>
        </w:rPr>
        <w:tab/>
        <w:t>Kollektivvertragsbestim</w:t>
      </w:r>
      <w:r w:rsidR="00F826E6">
        <w:rPr>
          <w:rFonts w:ascii="Arial" w:hAnsi="Arial" w:cs="Arial"/>
          <w:sz w:val="24"/>
          <w:szCs w:val="24"/>
          <w:lang w:val="de-DE"/>
        </w:rPr>
        <w:t>mungen über die Freizeitoption</w:t>
      </w:r>
      <w:r w:rsidR="00F826E6">
        <w:rPr>
          <w:rFonts w:ascii="Arial" w:hAnsi="Arial" w:cs="Arial"/>
          <w:sz w:val="24"/>
          <w:szCs w:val="24"/>
          <w:lang w:val="de-DE"/>
        </w:rPr>
        <w:tab/>
      </w:r>
    </w:p>
    <w:p w14:paraId="6DAC5FB4" w14:textId="77777777" w:rsidR="00630B71" w:rsidRPr="006833AC" w:rsidRDefault="00813A78">
      <w:pPr>
        <w:rPr>
          <w:rFonts w:ascii="Arial" w:hAnsi="Arial" w:cs="Arial"/>
          <w:b/>
          <w:sz w:val="24"/>
          <w:szCs w:val="24"/>
          <w:lang w:val="de-DE"/>
        </w:rPr>
      </w:pPr>
      <w:r w:rsidRPr="006833AC">
        <w:rPr>
          <w:rFonts w:ascii="Arial" w:hAnsi="Arial" w:cs="Arial"/>
          <w:b/>
          <w:sz w:val="24"/>
          <w:szCs w:val="24"/>
          <w:lang w:val="de-DE"/>
        </w:rPr>
        <w:br w:type="page"/>
      </w:r>
    </w:p>
    <w:p w14:paraId="08E0613F" w14:textId="1DCE54E7" w:rsidR="00630B71" w:rsidRPr="006833AC" w:rsidRDefault="00630B71" w:rsidP="00630B71">
      <w:pPr>
        <w:widowControl w:val="0"/>
        <w:spacing w:after="120"/>
        <w:jc w:val="both"/>
        <w:outlineLvl w:val="3"/>
        <w:rPr>
          <w:rFonts w:ascii="Arial" w:hAnsi="Arial" w:cs="Arial"/>
          <w:b/>
          <w:sz w:val="24"/>
          <w:szCs w:val="24"/>
        </w:rPr>
      </w:pPr>
      <w:r w:rsidRPr="006833AC">
        <w:rPr>
          <w:rFonts w:ascii="Arial" w:hAnsi="Arial" w:cs="Arial"/>
          <w:b/>
          <w:sz w:val="24"/>
          <w:szCs w:val="24"/>
        </w:rPr>
        <w:lastRenderedPageBreak/>
        <w:t xml:space="preserve">Beilage 1 – </w:t>
      </w:r>
      <w:r w:rsidR="00166A6F" w:rsidRPr="006833AC">
        <w:rPr>
          <w:rFonts w:ascii="Arial" w:hAnsi="Arial" w:cs="Arial"/>
          <w:b/>
          <w:sz w:val="24"/>
          <w:szCs w:val="24"/>
        </w:rPr>
        <w:t>Freizeitoption (</w:t>
      </w:r>
      <w:r w:rsidRPr="006833AC">
        <w:rPr>
          <w:rFonts w:ascii="Arial" w:hAnsi="Arial" w:cs="Arial"/>
          <w:b/>
          <w:sz w:val="24"/>
          <w:szCs w:val="24"/>
        </w:rPr>
        <w:t>Auszug aus dem Kollektivvertrag vom 1.5.</w:t>
      </w:r>
      <w:r w:rsidR="006F3AD1">
        <w:rPr>
          <w:rFonts w:ascii="Arial" w:hAnsi="Arial" w:cs="Arial"/>
          <w:b/>
          <w:sz w:val="24"/>
          <w:szCs w:val="24"/>
        </w:rPr>
        <w:t>2023</w:t>
      </w:r>
      <w:r w:rsidR="00166A6F" w:rsidRPr="006833AC">
        <w:rPr>
          <w:rFonts w:ascii="Arial" w:hAnsi="Arial" w:cs="Arial"/>
          <w:b/>
          <w:sz w:val="24"/>
          <w:szCs w:val="24"/>
        </w:rPr>
        <w:t>)</w:t>
      </w:r>
    </w:p>
    <w:p w14:paraId="22FF743F" w14:textId="77777777" w:rsidR="00F826E6" w:rsidRPr="00F826E6" w:rsidRDefault="00F826E6" w:rsidP="0099067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Statt eines Teiles oder der gesamten Erhöhung der Ist-Löhne</w:t>
      </w:r>
      <w:r w:rsidR="005972A7">
        <w:rPr>
          <w:rFonts w:ascii="Arial" w:hAnsi="Arial" w:cs="Arial"/>
          <w:sz w:val="24"/>
        </w:rPr>
        <w:t>/Gehälter</w:t>
      </w:r>
      <w:r w:rsidRPr="00F826E6">
        <w:rPr>
          <w:rFonts w:ascii="Arial" w:hAnsi="Arial" w:cs="Arial"/>
          <w:sz w:val="24"/>
        </w:rPr>
        <w:t xml:space="preserve"> gemäß Punkt 2 kann durch eine Betriebsvereinbarung die Möglichkeit geschaffen werden, bezahlte Freizeit zu vereinbaren; in Betrieben ohne Betriebsrat durch schriftliche Vereinbarung mit den Kollektivvertragsparteien (Rahmenvereinbarung):</w:t>
      </w:r>
    </w:p>
    <w:p w14:paraId="3D1B5DDE" w14:textId="5D90C98F" w:rsidR="00F826E6" w:rsidRPr="00F826E6" w:rsidRDefault="00F826E6" w:rsidP="00990671">
      <w:pPr>
        <w:pStyle w:val="Listenabsatz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Bei Vollzeitbeschäftigung und vollständiger Nutzung der Freizeitoption entsteht pro Monat ein Freizeitansp</w:t>
      </w:r>
      <w:r w:rsidR="0069732B">
        <w:rPr>
          <w:rFonts w:ascii="Arial" w:hAnsi="Arial" w:cs="Arial"/>
          <w:sz w:val="24"/>
        </w:rPr>
        <w:t xml:space="preserve">ruch von mindestens </w:t>
      </w:r>
      <w:r w:rsidR="006F3AD1">
        <w:rPr>
          <w:rFonts w:ascii="Arial" w:hAnsi="Arial" w:cs="Arial"/>
          <w:sz w:val="24"/>
        </w:rPr>
        <w:t>16</w:t>
      </w:r>
      <w:r w:rsidR="00001BDD">
        <w:rPr>
          <w:rFonts w:ascii="Arial" w:hAnsi="Arial" w:cs="Arial"/>
          <w:sz w:val="24"/>
        </w:rPr>
        <w:t xml:space="preserve"> Stunden</w:t>
      </w:r>
      <w:r w:rsidR="006F3AD1">
        <w:rPr>
          <w:rFonts w:ascii="Arial" w:hAnsi="Arial" w:cs="Arial"/>
          <w:sz w:val="24"/>
        </w:rPr>
        <w:t xml:space="preserve"> 30 Minuten</w:t>
      </w:r>
      <w:r w:rsidRPr="00F826E6">
        <w:rPr>
          <w:rFonts w:ascii="Arial" w:hAnsi="Arial" w:cs="Arial"/>
          <w:sz w:val="24"/>
        </w:rPr>
        <w:t xml:space="preserve">; </w:t>
      </w:r>
    </w:p>
    <w:p w14:paraId="5DECE457" w14:textId="77777777" w:rsidR="00F826E6" w:rsidRPr="00F826E6" w:rsidRDefault="00F826E6" w:rsidP="00990671">
      <w:pPr>
        <w:pStyle w:val="Listenabsatz"/>
        <w:numPr>
          <w:ilvl w:val="0"/>
          <w:numId w:val="8"/>
        </w:numPr>
        <w:spacing w:after="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bei Teilzeitbeschäftigung gebührt der aliquote Anteil davon. </w:t>
      </w:r>
    </w:p>
    <w:p w14:paraId="6400BD83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Besondere Berufsgruppen (Abschnitt 4 Punkt 36) erhalten eine ihrer Normal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 xml:space="preserve">arbeitszeit entsprechend angepasste Freizeit. </w:t>
      </w:r>
    </w:p>
    <w:p w14:paraId="0B73379D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Für Dienstzeiten ohne Entgeltanspruch entsteht kein Freizeitanspruch (z.B. Präsenz-, Zivildienst, Wochengeldbezug, gesetzliche Elternkarenz, Freistellung ge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gen Entfall des Arbeitsentgeltes, erweiterte Betriebsrats-Bildungsfreistel</w:t>
      </w:r>
      <w:r w:rsidRPr="00F826E6">
        <w:rPr>
          <w:rFonts w:ascii="Arial" w:hAnsi="Arial" w:cs="Arial"/>
          <w:sz w:val="24"/>
        </w:rPr>
        <w:softHyphen/>
        <w:t xml:space="preserve">lung,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ungerechtfertigtes Fernbleiben, Arbeitsunfähigkeit ohne Entgeltfortzahlungs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anspruch).</w:t>
      </w:r>
    </w:p>
    <w:p w14:paraId="5E294086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Die Freizeit ist auf einem eigenen Zeitkonto zu erfassen, dessen Stand der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Arbeitnehmerin bzw. dem Arbeitnehmer monatlich zu übermitteln ist.</w:t>
      </w:r>
    </w:p>
    <w:p w14:paraId="6F9D4140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Ein Vorgriff auf noch nicht erworbene Freizeit ist ausgeschlossen. </w:t>
      </w:r>
    </w:p>
    <w:p w14:paraId="7EDD15A7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Die Freizeit verfällt nicht durch Zeitablauf; </w:t>
      </w:r>
    </w:p>
    <w:p w14:paraId="0294ACF8" w14:textId="77777777" w:rsidR="00F826E6" w:rsidRPr="00F826E6" w:rsidRDefault="00F826E6" w:rsidP="00990671">
      <w:pPr>
        <w:pStyle w:val="Listenabsatz"/>
        <w:widowControl w:val="0"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auf die Freizeit kann die Arbeitnehmerin bzw. der Arbeitnehmer nicht verzichten. </w:t>
      </w:r>
    </w:p>
    <w:p w14:paraId="1CBC5EF8" w14:textId="77777777" w:rsidR="00F826E6" w:rsidRPr="00F826E6" w:rsidRDefault="00F826E6" w:rsidP="00990671">
      <w:pPr>
        <w:pStyle w:val="Listenabsatz"/>
        <w:keepNext/>
        <w:numPr>
          <w:ilvl w:val="0"/>
          <w:numId w:val="8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Durch die Anwendung dieser Option kommt es nicht zu einer Vereinbarung von Teilzeitbeschäftigung.</w:t>
      </w:r>
    </w:p>
    <w:p w14:paraId="0193FE68" w14:textId="7777777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Die Freizeit ist im Einvernehmen zwischen der Arbeitnehmerin bzw. dem Arbeitnehmer und dem Unternehmen stundenweise, ganztägig oder ganzwöchig zu konsumieren. Während der Freizeit ist für jede Stunde 1/167 des gemäß Abschnitt 9 Punkt 2 (Berechnung der Sonderzahlung) ermittelten Monatswertes zu zahlen. Kommt kein Einvernehmen zustande, kann der Verbrauch der Freizeit vor oder nach dem nächsten Urlaub, Feiertag oder einer Freistellung gemäß Abschnitt 5 angetreten werden. Aus zwingenden betrieblichen Erfordernissen kann das Unternehmen verlangen, dass die Freizeit frühestens 4 Wochen später in einem von der Arbeitnehmerin bzw. vom Arbeitnehmer gewählten Zeitraum verbraucht wird.</w:t>
      </w:r>
    </w:p>
    <w:p w14:paraId="259389A4" w14:textId="7777777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Für Zeiträume, in denen auf Grund gesetzlicher oder kollektivvertraglicher Bestimmungen Anspruch auf Entgeltfortzahlung besteht, kann der Verbrauch der Freizeit aus der Freizeitoption nicht vereinbart werden.</w:t>
      </w:r>
    </w:p>
    <w:p w14:paraId="2814125A" w14:textId="77777777" w:rsidR="00F826E6" w:rsidRPr="00F826E6" w:rsidRDefault="00F826E6" w:rsidP="009906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Ablauf:</w:t>
      </w:r>
    </w:p>
    <w:p w14:paraId="2510C766" w14:textId="68BDD0B5" w:rsidR="00F826E6" w:rsidRPr="00F826E6" w:rsidRDefault="00F826E6" w:rsidP="00990671">
      <w:pPr>
        <w:pStyle w:val="Listenabsatz"/>
        <w:keepNext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Die Ist-Löhne</w:t>
      </w:r>
      <w:r w:rsidR="005972A7">
        <w:rPr>
          <w:rFonts w:ascii="Arial" w:hAnsi="Arial" w:cs="Arial"/>
          <w:sz w:val="24"/>
        </w:rPr>
        <w:t>/Gehälter</w:t>
      </w:r>
      <w:r w:rsidRPr="00F826E6">
        <w:rPr>
          <w:rFonts w:ascii="Arial" w:hAnsi="Arial" w:cs="Arial"/>
          <w:sz w:val="24"/>
        </w:rPr>
        <w:t xml:space="preserve"> aller Arbeitnehmerinnen und Arbeitnehmer sind mit 1.5.</w:t>
      </w:r>
      <w:r w:rsidR="006F3AD1">
        <w:rPr>
          <w:rFonts w:ascii="Arial" w:hAnsi="Arial" w:cs="Arial"/>
          <w:sz w:val="24"/>
        </w:rPr>
        <w:t>2023</w:t>
      </w:r>
      <w:r w:rsidRPr="00F826E6">
        <w:rPr>
          <w:rFonts w:ascii="Arial" w:hAnsi="Arial" w:cs="Arial"/>
          <w:sz w:val="24"/>
        </w:rPr>
        <w:t xml:space="preserve"> gemäß Punkt 2 zu erhöhen.</w:t>
      </w:r>
    </w:p>
    <w:p w14:paraId="0FBE54D5" w14:textId="77E995DF" w:rsidR="00F826E6" w:rsidRPr="00F826E6" w:rsidRDefault="00F826E6" w:rsidP="00990671">
      <w:pPr>
        <w:pStyle w:val="Listenabsatz"/>
        <w:keepNext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Der angestrebte Abschluss einer Betriebsvereinbarung ist bis 30.6.</w:t>
      </w:r>
      <w:r w:rsidR="006F3AD1">
        <w:rPr>
          <w:rFonts w:ascii="Arial" w:hAnsi="Arial" w:cs="Arial"/>
          <w:sz w:val="24"/>
        </w:rPr>
        <w:t>2023</w:t>
      </w:r>
      <w:r w:rsidRPr="00F826E6">
        <w:rPr>
          <w:rFonts w:ascii="Arial" w:hAnsi="Arial" w:cs="Arial"/>
          <w:sz w:val="24"/>
        </w:rPr>
        <w:t xml:space="preserve"> im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Betrieb bekannt zu geben (z.B. durch Aushang).</w:t>
      </w:r>
    </w:p>
    <w:p w14:paraId="13C93720" w14:textId="1F5E1838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Die Arbeitnehmerinnen bzw. Arbeitnehmer haben bis 15.</w:t>
      </w:r>
      <w:r w:rsidR="00261C32">
        <w:rPr>
          <w:rFonts w:ascii="Arial" w:hAnsi="Arial" w:cs="Arial"/>
          <w:sz w:val="24"/>
        </w:rPr>
        <w:t>9</w:t>
      </w:r>
      <w:r w:rsidRPr="00F826E6">
        <w:rPr>
          <w:rFonts w:ascii="Arial" w:hAnsi="Arial" w:cs="Arial"/>
          <w:sz w:val="24"/>
        </w:rPr>
        <w:t>.</w:t>
      </w:r>
      <w:r w:rsidR="006F3AD1">
        <w:rPr>
          <w:rFonts w:ascii="Arial" w:hAnsi="Arial" w:cs="Arial"/>
          <w:sz w:val="24"/>
        </w:rPr>
        <w:t>2023</w:t>
      </w:r>
      <w:r w:rsidRPr="00F826E6">
        <w:rPr>
          <w:rFonts w:ascii="Arial" w:hAnsi="Arial" w:cs="Arial"/>
          <w:sz w:val="24"/>
        </w:rPr>
        <w:t xml:space="preserve"> die Möglichkeit, gegenüber dem Unternehmen die Absicht zu bekunden, diese Option zu wählen. </w:t>
      </w:r>
    </w:p>
    <w:p w14:paraId="29548A40" w14:textId="148D94D1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Bis </w:t>
      </w:r>
      <w:r w:rsidR="00261C32">
        <w:rPr>
          <w:rFonts w:ascii="Arial" w:hAnsi="Arial" w:cs="Arial"/>
          <w:sz w:val="24"/>
        </w:rPr>
        <w:t>31</w:t>
      </w:r>
      <w:r w:rsidRPr="00F826E6">
        <w:rPr>
          <w:rFonts w:ascii="Arial" w:hAnsi="Arial" w:cs="Arial"/>
          <w:sz w:val="24"/>
        </w:rPr>
        <w:t>.</w:t>
      </w:r>
      <w:r w:rsidR="00261C32">
        <w:rPr>
          <w:rFonts w:ascii="Arial" w:hAnsi="Arial" w:cs="Arial"/>
          <w:sz w:val="24"/>
        </w:rPr>
        <w:t>8</w:t>
      </w:r>
      <w:r w:rsidRPr="00F826E6">
        <w:rPr>
          <w:rFonts w:ascii="Arial" w:hAnsi="Arial" w:cs="Arial"/>
          <w:sz w:val="24"/>
        </w:rPr>
        <w:t>.</w:t>
      </w:r>
      <w:r w:rsidR="006F3AD1">
        <w:rPr>
          <w:rFonts w:ascii="Arial" w:hAnsi="Arial" w:cs="Arial"/>
          <w:sz w:val="24"/>
        </w:rPr>
        <w:t>2023</w:t>
      </w:r>
      <w:r w:rsidRPr="00F826E6">
        <w:rPr>
          <w:rFonts w:ascii="Arial" w:hAnsi="Arial" w:cs="Arial"/>
          <w:sz w:val="24"/>
        </w:rPr>
        <w:t xml:space="preserve"> kann eine Betriebsvereinbarung über die Rahmenbedingungen der Freizeitoption abgeschlossen werden.</w:t>
      </w:r>
    </w:p>
    <w:p w14:paraId="2B487D40" w14:textId="404459BA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6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Wird bis </w:t>
      </w:r>
      <w:r w:rsidR="00261C32">
        <w:rPr>
          <w:rFonts w:ascii="Arial" w:hAnsi="Arial" w:cs="Arial"/>
          <w:sz w:val="24"/>
        </w:rPr>
        <w:t>31</w:t>
      </w:r>
      <w:r w:rsidRPr="00F826E6">
        <w:rPr>
          <w:rFonts w:ascii="Arial" w:hAnsi="Arial" w:cs="Arial"/>
          <w:sz w:val="24"/>
        </w:rPr>
        <w:t>.</w:t>
      </w:r>
      <w:r w:rsidR="00261C32">
        <w:rPr>
          <w:rFonts w:ascii="Arial" w:hAnsi="Arial" w:cs="Arial"/>
          <w:sz w:val="24"/>
        </w:rPr>
        <w:t>8</w:t>
      </w:r>
      <w:r w:rsidRPr="00F826E6">
        <w:rPr>
          <w:rFonts w:ascii="Arial" w:hAnsi="Arial" w:cs="Arial"/>
          <w:sz w:val="24"/>
        </w:rPr>
        <w:t>.</w:t>
      </w:r>
      <w:r w:rsidR="006F3AD1">
        <w:rPr>
          <w:rFonts w:ascii="Arial" w:hAnsi="Arial" w:cs="Arial"/>
          <w:sz w:val="24"/>
        </w:rPr>
        <w:t>2023</w:t>
      </w:r>
      <w:r w:rsidRPr="00F826E6">
        <w:rPr>
          <w:rFonts w:ascii="Arial" w:hAnsi="Arial" w:cs="Arial"/>
          <w:sz w:val="24"/>
        </w:rPr>
        <w:t xml:space="preserve"> eine solche Betriebsvereinbarung abgeschlossen, besteht für jene Arbeitnehmerinnen bzw. Arbeitnehmer, die ihr Interesse bekundet haben, die Möglichkeit, bis 15.11.</w:t>
      </w:r>
      <w:r w:rsidR="006F3AD1">
        <w:rPr>
          <w:rFonts w:ascii="Arial" w:hAnsi="Arial" w:cs="Arial"/>
          <w:sz w:val="24"/>
        </w:rPr>
        <w:t>2023</w:t>
      </w:r>
      <w:r w:rsidRPr="00F826E6">
        <w:rPr>
          <w:rFonts w:ascii="Arial" w:hAnsi="Arial" w:cs="Arial"/>
          <w:sz w:val="24"/>
        </w:rPr>
        <w:t xml:space="preserve"> einzelvertraglich die Anwendung der Freizeit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 xml:space="preserve">option zu vereinbaren. </w:t>
      </w:r>
    </w:p>
    <w:p w14:paraId="16F9C0BB" w14:textId="6716409B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Kommt bis 15.11.</w:t>
      </w:r>
      <w:r w:rsidR="006F3AD1">
        <w:rPr>
          <w:rFonts w:ascii="Arial" w:hAnsi="Arial" w:cs="Arial"/>
          <w:sz w:val="24"/>
        </w:rPr>
        <w:t>2023</w:t>
      </w:r>
      <w:r w:rsidRPr="00F826E6">
        <w:rPr>
          <w:rFonts w:ascii="Arial" w:hAnsi="Arial" w:cs="Arial"/>
          <w:sz w:val="24"/>
        </w:rPr>
        <w:t xml:space="preserve"> eine derartige Einzelvereinbarung zustande, ist der Ist-Lohn</w:t>
      </w:r>
      <w:r w:rsidR="005972A7">
        <w:rPr>
          <w:rFonts w:ascii="Arial" w:hAnsi="Arial" w:cs="Arial"/>
          <w:sz w:val="24"/>
        </w:rPr>
        <w:t>/das Ist-Gehalt</w:t>
      </w:r>
      <w:r w:rsidRPr="00F826E6">
        <w:rPr>
          <w:rFonts w:ascii="Arial" w:hAnsi="Arial" w:cs="Arial"/>
          <w:sz w:val="24"/>
        </w:rPr>
        <w:t xml:space="preserve"> der betroffenen Arbeitnehmerin bzw. des betrof</w:t>
      </w:r>
      <w:r w:rsidR="0069732B">
        <w:rPr>
          <w:rFonts w:ascii="Arial" w:hAnsi="Arial" w:cs="Arial"/>
          <w:sz w:val="24"/>
        </w:rPr>
        <w:t xml:space="preserve">fenen </w:t>
      </w:r>
      <w:r w:rsidR="0069732B">
        <w:rPr>
          <w:rFonts w:ascii="Arial" w:hAnsi="Arial" w:cs="Arial"/>
          <w:sz w:val="24"/>
        </w:rPr>
        <w:lastRenderedPageBreak/>
        <w:t>Arbeitnehmers mit 1.1.</w:t>
      </w:r>
      <w:r w:rsidR="006F3AD1">
        <w:rPr>
          <w:rFonts w:ascii="Arial" w:hAnsi="Arial" w:cs="Arial"/>
          <w:sz w:val="24"/>
        </w:rPr>
        <w:t>2024</w:t>
      </w:r>
      <w:r w:rsidRPr="00F826E6">
        <w:rPr>
          <w:rFonts w:ascii="Arial" w:hAnsi="Arial" w:cs="Arial"/>
          <w:sz w:val="24"/>
        </w:rPr>
        <w:t xml:space="preserve"> um die Erhöhung gemäß Punkt 2 zu verringern. </w:t>
      </w:r>
      <w:r w:rsidR="00227EB6">
        <w:rPr>
          <w:rFonts w:ascii="Arial" w:hAnsi="Arial" w:cs="Arial"/>
          <w:sz w:val="24"/>
          <w:szCs w:val="24"/>
          <w:lang w:val="de-DE"/>
        </w:rPr>
        <w:t xml:space="preserve">(Hat die Anwendung des Mindestbetrages eine 9,9% überschreitende Erhöhung ergeben, ist der aus der Überschreitung resultierende Euro-Betrag weiterhin zu zahlen.) </w:t>
      </w:r>
      <w:r w:rsidRPr="00F826E6">
        <w:rPr>
          <w:rFonts w:ascii="Arial" w:hAnsi="Arial" w:cs="Arial"/>
          <w:sz w:val="24"/>
        </w:rPr>
        <w:t>Ab diesem Zeitpunkt sind die Freizeitgutschriften vorzunehmen.</w:t>
      </w:r>
      <w:r w:rsidR="006F3AD1">
        <w:rPr>
          <w:rFonts w:ascii="Arial" w:hAnsi="Arial" w:cs="Arial"/>
          <w:sz w:val="24"/>
        </w:rPr>
        <w:t xml:space="preserve"> </w:t>
      </w:r>
    </w:p>
    <w:p w14:paraId="066371CF" w14:textId="77777777" w:rsidR="00F826E6" w:rsidRPr="00F826E6" w:rsidRDefault="00F826E6" w:rsidP="00990671">
      <w:pPr>
        <w:pStyle w:val="Listenabsatz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Für die schriftliche Vereinbarung mit den Kollektivvertragsparteien in Betrieben ohne Betriebsrat gilt dies sinngemäß.</w:t>
      </w:r>
    </w:p>
    <w:p w14:paraId="3011BFF2" w14:textId="1F9C7D1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Arbeitnehmerinnen bzw. Arbeitnehmer, deren Lohn</w:t>
      </w:r>
      <w:r w:rsidR="005972A7">
        <w:rPr>
          <w:rFonts w:ascii="Arial" w:hAnsi="Arial" w:cs="Arial"/>
          <w:sz w:val="24"/>
        </w:rPr>
        <w:t>/Gehalt</w:t>
      </w:r>
      <w:r w:rsidRPr="00F826E6">
        <w:rPr>
          <w:rFonts w:ascii="Arial" w:hAnsi="Arial" w:cs="Arial"/>
          <w:sz w:val="24"/>
        </w:rPr>
        <w:t xml:space="preserve"> bei Anwendung der Freizeit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option unter den Mindestlohn</w:t>
      </w:r>
      <w:r w:rsidR="007C3349">
        <w:rPr>
          <w:rFonts w:ascii="Arial" w:hAnsi="Arial" w:cs="Arial"/>
          <w:sz w:val="24"/>
        </w:rPr>
        <w:t>/das Mindestgehalt</w:t>
      </w:r>
      <w:r w:rsidRPr="00F826E6">
        <w:rPr>
          <w:rFonts w:ascii="Arial" w:hAnsi="Arial" w:cs="Arial"/>
          <w:sz w:val="24"/>
        </w:rPr>
        <w:t xml:space="preserve"> zum 1.5.</w:t>
      </w:r>
      <w:r w:rsidR="006F3AD1">
        <w:rPr>
          <w:rFonts w:ascii="Arial" w:hAnsi="Arial" w:cs="Arial"/>
          <w:sz w:val="24"/>
        </w:rPr>
        <w:t>2023</w:t>
      </w:r>
      <w:r w:rsidRPr="00F826E6">
        <w:rPr>
          <w:rFonts w:ascii="Arial" w:hAnsi="Arial" w:cs="Arial"/>
          <w:sz w:val="24"/>
        </w:rPr>
        <w:t xml:space="preserve"> sinken würde, können diese nicht in Anspruch nehmen. Während eines Arbeitsverhältnisses darf eine Arbeitnehmerin bzw. ein Arbeitnehmer insgesamt bis zu viermal die Freizeit</w:t>
      </w:r>
      <w:r w:rsidR="00574125">
        <w:rPr>
          <w:rFonts w:ascii="Arial" w:hAnsi="Arial" w:cs="Arial"/>
          <w:sz w:val="24"/>
        </w:rPr>
        <w:softHyphen/>
      </w:r>
      <w:r w:rsidRPr="00F826E6">
        <w:rPr>
          <w:rFonts w:ascii="Arial" w:hAnsi="Arial" w:cs="Arial"/>
          <w:sz w:val="24"/>
        </w:rPr>
        <w:t>option wählen, davon vor dem 50. Geburtstag bis zu zweimal.</w:t>
      </w:r>
    </w:p>
    <w:p w14:paraId="33FD696A" w14:textId="77777777" w:rsidR="00F826E6" w:rsidRPr="00F826E6" w:rsidRDefault="00F826E6" w:rsidP="00990671">
      <w:pPr>
        <w:spacing w:after="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Wird mit einer Arbeitnehmerin bzw. einem Arbeitnehmer nach Anwendung der Freizeitoption eine Änderung des Ausmaßes der Normalarbeitszeit vereinbart, gilt: </w:t>
      </w:r>
    </w:p>
    <w:p w14:paraId="1BC1D613" w14:textId="77777777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Die Entstehung des Freizeitanspruches ist ab dem Zeitpunkt der Änderung der Normalarbeitszeit im Verhältnis des Ausmaßes der Änderung der Arbeitszeit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anzupassen.</w:t>
      </w:r>
    </w:p>
    <w:p w14:paraId="763E4877" w14:textId="77777777" w:rsidR="00F826E6" w:rsidRPr="00F826E6" w:rsidRDefault="00F826E6" w:rsidP="00990671">
      <w:pPr>
        <w:pStyle w:val="Listenabsatz"/>
        <w:numPr>
          <w:ilvl w:val="0"/>
          <w:numId w:val="8"/>
        </w:numPr>
        <w:spacing w:after="120" w:line="240" w:lineRule="auto"/>
        <w:ind w:left="425" w:hanging="425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>Der zu diesem Zeitpunkt bestehende Freizeitanspruch aus der Freizeitoption ist weder bei einer Verringerung noch bei einer Erhöhung des Ausmaßes der Normalarbeitszeit anzupassen.</w:t>
      </w:r>
    </w:p>
    <w:p w14:paraId="4E6EF035" w14:textId="77777777" w:rsidR="00F826E6" w:rsidRPr="00F826E6" w:rsidRDefault="00F826E6" w:rsidP="00990671">
      <w:pPr>
        <w:spacing w:after="120" w:line="240" w:lineRule="auto"/>
        <w:jc w:val="both"/>
        <w:rPr>
          <w:rFonts w:ascii="Arial" w:hAnsi="Arial" w:cs="Arial"/>
          <w:sz w:val="24"/>
        </w:rPr>
      </w:pPr>
      <w:r w:rsidRPr="00F826E6">
        <w:rPr>
          <w:rFonts w:ascii="Arial" w:hAnsi="Arial" w:cs="Arial"/>
          <w:sz w:val="24"/>
        </w:rPr>
        <w:t xml:space="preserve">Nicht konsumierte Freizeit ist vor dem Ende des Arbeitsverhältnisses nach Möglichkeit zu verbrauchen. Verbleibende Ansprüche sind in voller Höhe zuschlagsfrei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 xml:space="preserve">abzugelten. Zur Berechnung des Wertes der nicht konsumierten Freizeit ist für jede Stunde 1/167 des gemäß Abschnitt 9 Punkt 2 (Berechnung der Sonderzahlung) </w:t>
      </w:r>
      <w:r w:rsidR="00574125">
        <w:rPr>
          <w:rFonts w:ascii="Arial" w:hAnsi="Arial" w:cs="Arial"/>
          <w:sz w:val="24"/>
        </w:rPr>
        <w:br/>
      </w:r>
      <w:r w:rsidRPr="00F826E6">
        <w:rPr>
          <w:rFonts w:ascii="Arial" w:hAnsi="Arial" w:cs="Arial"/>
          <w:sz w:val="24"/>
        </w:rPr>
        <w:t>ermittelten Monatswertes heranzuziehen.</w:t>
      </w:r>
    </w:p>
    <w:p w14:paraId="110203F0" w14:textId="77777777" w:rsidR="00F826E6" w:rsidRDefault="00F826E6" w:rsidP="00630B71">
      <w:pPr>
        <w:spacing w:after="120"/>
        <w:jc w:val="both"/>
        <w:rPr>
          <w:rFonts w:ascii="Arial" w:hAnsi="Arial" w:cs="Arial"/>
          <w:sz w:val="24"/>
          <w:szCs w:val="24"/>
        </w:rPr>
        <w:sectPr w:rsidR="00F826E6" w:rsidSect="00872B97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55DCA22" w14:textId="77777777" w:rsidR="00630B71" w:rsidRPr="006833AC" w:rsidRDefault="00630B71" w:rsidP="00630B71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A2039D1" w14:textId="77777777" w:rsidR="00630B71" w:rsidRPr="006833AC" w:rsidRDefault="00630B71">
      <w:pPr>
        <w:rPr>
          <w:rFonts w:ascii="Arial" w:hAnsi="Arial" w:cs="Arial"/>
          <w:b/>
          <w:sz w:val="24"/>
          <w:szCs w:val="24"/>
        </w:rPr>
      </w:pPr>
      <w:r w:rsidRPr="006833AC">
        <w:rPr>
          <w:rFonts w:ascii="Arial" w:hAnsi="Arial" w:cs="Arial"/>
          <w:b/>
          <w:sz w:val="24"/>
          <w:szCs w:val="24"/>
        </w:rPr>
        <w:br w:type="page"/>
      </w:r>
    </w:p>
    <w:p w14:paraId="5156DAFF" w14:textId="77777777" w:rsidR="00944E59" w:rsidRPr="006833AC" w:rsidRDefault="00AF7885" w:rsidP="00944E59">
      <w:pPr>
        <w:spacing w:after="0"/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AF7885">
        <w:rPr>
          <w:rFonts w:ascii="Arial" w:hAnsi="Arial" w:cs="Arial"/>
          <w:b/>
          <w:caps/>
          <w:sz w:val="24"/>
          <w:szCs w:val="24"/>
          <w:lang w:val="de-DE"/>
        </w:rPr>
        <w:lastRenderedPageBreak/>
        <w:t>Freizeitoption</w:t>
      </w:r>
      <w:r>
        <w:rPr>
          <w:rFonts w:ascii="Arial" w:hAnsi="Arial" w:cs="Arial"/>
          <w:b/>
          <w:caps/>
          <w:sz w:val="24"/>
          <w:szCs w:val="24"/>
          <w:lang w:val="de-DE"/>
        </w:rPr>
        <w:t>S-Vereinbarung</w:t>
      </w:r>
    </w:p>
    <w:p w14:paraId="0C1C3AD6" w14:textId="77777777" w:rsidR="00944E59" w:rsidRPr="006833AC" w:rsidRDefault="00944E59" w:rsidP="00944E59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3209E12F" w14:textId="77777777" w:rsidR="00830DCC" w:rsidRPr="006833AC" w:rsidRDefault="00830DCC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40109FD1" w14:textId="77777777" w:rsidR="00E5180B" w:rsidRPr="006833AC" w:rsidRDefault="00E5180B" w:rsidP="0049001F">
      <w:pPr>
        <w:tabs>
          <w:tab w:val="left" w:pos="993"/>
          <w:tab w:val="left" w:pos="1843"/>
        </w:tabs>
        <w:spacing w:after="0"/>
        <w:ind w:left="1843" w:hanging="1843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Zwischen …</w:t>
      </w:r>
      <w:r w:rsidR="0049001F">
        <w:rPr>
          <w:rFonts w:ascii="Arial" w:hAnsi="Arial" w:cs="Arial"/>
          <w:sz w:val="24"/>
          <w:szCs w:val="24"/>
          <w:lang w:val="de-DE"/>
        </w:rPr>
        <w:t>………………………………………….………………</w:t>
      </w:r>
      <w:r w:rsidR="0049001F">
        <w:rPr>
          <w:rFonts w:ascii="Arial" w:hAnsi="Arial" w:cs="Arial"/>
          <w:sz w:val="24"/>
          <w:szCs w:val="24"/>
          <w:lang w:val="de-DE"/>
        </w:rPr>
        <w:tab/>
      </w:r>
      <w:r w:rsidR="0049001F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 xml:space="preserve"> (Unternehmen) </w:t>
      </w:r>
    </w:p>
    <w:p w14:paraId="58CFE34D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3A4FDAAA" w14:textId="77777777" w:rsidR="00E5180B" w:rsidRPr="006833AC" w:rsidRDefault="00E5180B" w:rsidP="0049001F">
      <w:pPr>
        <w:tabs>
          <w:tab w:val="left" w:pos="993"/>
          <w:tab w:val="left" w:pos="1843"/>
        </w:tabs>
        <w:spacing w:after="0"/>
        <w:ind w:left="1843" w:hanging="1843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und </w:t>
      </w:r>
      <w:r w:rsidR="0049001F">
        <w:rPr>
          <w:rFonts w:ascii="Arial" w:hAnsi="Arial" w:cs="Arial"/>
          <w:sz w:val="24"/>
          <w:szCs w:val="24"/>
          <w:lang w:val="de-DE"/>
        </w:rPr>
        <w:t>…………………………………………………………………</w:t>
      </w:r>
      <w:r w:rsidRPr="006833AC">
        <w:rPr>
          <w:rFonts w:ascii="Arial" w:hAnsi="Arial" w:cs="Arial"/>
          <w:sz w:val="24"/>
          <w:szCs w:val="24"/>
          <w:lang w:val="de-DE"/>
        </w:rPr>
        <w:t xml:space="preserve">… </w:t>
      </w:r>
      <w:r w:rsidR="0049001F">
        <w:rPr>
          <w:rFonts w:ascii="Arial" w:hAnsi="Arial" w:cs="Arial"/>
          <w:sz w:val="24"/>
          <w:szCs w:val="24"/>
          <w:lang w:val="de-DE"/>
        </w:rPr>
        <w:tab/>
      </w:r>
      <w:r w:rsidR="0049001F">
        <w:rPr>
          <w:rFonts w:ascii="Arial" w:hAnsi="Arial" w:cs="Arial"/>
          <w:sz w:val="24"/>
          <w:szCs w:val="24"/>
          <w:lang w:val="de-DE"/>
        </w:rPr>
        <w:br/>
      </w:r>
      <w:r w:rsidRPr="006833AC">
        <w:rPr>
          <w:rFonts w:ascii="Arial" w:hAnsi="Arial" w:cs="Arial"/>
          <w:sz w:val="24"/>
          <w:szCs w:val="24"/>
          <w:lang w:val="de-DE"/>
        </w:rPr>
        <w:t>(</w:t>
      </w:r>
      <w:r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Arbeitnehmerin</w:t>
      </w:r>
      <w:r w:rsidR="00BE25D0"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/</w:t>
      </w:r>
      <w:r w:rsidRPr="00BE25D0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</w:t>
      </w:r>
      <w:r w:rsidRPr="006833AC">
        <w:rPr>
          <w:rFonts w:ascii="Arial" w:hAnsi="Arial" w:cs="Arial"/>
          <w:sz w:val="24"/>
          <w:szCs w:val="24"/>
          <w:lang w:val="de-DE"/>
        </w:rPr>
        <w:t>)</w:t>
      </w:r>
    </w:p>
    <w:p w14:paraId="24846F7F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7B61669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wird die Anwendung der Freizeitoption des Kollektivvertrages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für Arbeiterinnen und Arbeiter /</w:t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Angestellte </w:t>
      </w:r>
      <w:r w:rsidRPr="006833AC">
        <w:rPr>
          <w:rFonts w:ascii="Arial" w:hAnsi="Arial" w:cs="Arial"/>
          <w:sz w:val="24"/>
          <w:szCs w:val="24"/>
          <w:lang w:val="de-DE"/>
        </w:rPr>
        <w:t>der Elektro- und Elektronikindustrie vereinbart.</w:t>
      </w:r>
    </w:p>
    <w:p w14:paraId="6F866141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14DF3C7" w14:textId="77777777" w:rsidR="00FF09E8" w:rsidRPr="006833AC" w:rsidRDefault="00FF09E8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768DC1D4" w14:textId="162A3E51" w:rsidR="00E5180B" w:rsidRPr="006833AC" w:rsidRDefault="00C23F2C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Ab 1.1</w:t>
      </w:r>
      <w:r w:rsidR="0069360F" w:rsidRPr="006833AC">
        <w:rPr>
          <w:rFonts w:ascii="Arial" w:hAnsi="Arial" w:cs="Arial"/>
          <w:sz w:val="24"/>
          <w:szCs w:val="24"/>
          <w:lang w:val="de-DE"/>
        </w:rPr>
        <w:t>.</w:t>
      </w:r>
      <w:r w:rsidR="006F3AD1">
        <w:rPr>
          <w:rFonts w:ascii="Arial" w:hAnsi="Arial" w:cs="Arial"/>
          <w:sz w:val="24"/>
          <w:szCs w:val="24"/>
          <w:lang w:val="de-DE"/>
        </w:rPr>
        <w:t>2024</w:t>
      </w:r>
      <w:r w:rsidR="0069360F" w:rsidRPr="006833AC">
        <w:rPr>
          <w:rFonts w:ascii="Arial" w:hAnsi="Arial" w:cs="Arial"/>
          <w:sz w:val="24"/>
          <w:szCs w:val="24"/>
          <w:lang w:val="de-DE"/>
        </w:rPr>
        <w:t xml:space="preserve"> </w:t>
      </w:r>
      <w:r w:rsidR="00E5180B" w:rsidRPr="006833AC">
        <w:rPr>
          <w:rFonts w:ascii="Arial" w:hAnsi="Arial" w:cs="Arial"/>
          <w:sz w:val="24"/>
          <w:szCs w:val="24"/>
          <w:lang w:val="de-DE"/>
        </w:rPr>
        <w:t xml:space="preserve">entsteht </w:t>
      </w:r>
      <w:r w:rsidR="0039575F">
        <w:rPr>
          <w:rFonts w:ascii="Arial" w:hAnsi="Arial" w:cs="Arial"/>
          <w:sz w:val="24"/>
          <w:szCs w:val="24"/>
          <w:lang w:val="de-DE"/>
        </w:rPr>
        <w:t>(an Stelle der Ist-</w:t>
      </w:r>
      <w:r w:rsidR="0039575F" w:rsidRPr="00504A4E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Lohn/Gehalts</w:t>
      </w:r>
      <w:r w:rsidR="0039575F">
        <w:rPr>
          <w:rFonts w:ascii="Arial" w:hAnsi="Arial" w:cs="Arial"/>
          <w:sz w:val="24"/>
          <w:szCs w:val="24"/>
          <w:lang w:val="de-DE"/>
        </w:rPr>
        <w:t>-Erhöhung vom 1.5.</w:t>
      </w:r>
      <w:r w:rsidR="006F3AD1">
        <w:rPr>
          <w:rFonts w:ascii="Arial" w:hAnsi="Arial" w:cs="Arial"/>
          <w:sz w:val="24"/>
          <w:szCs w:val="24"/>
          <w:lang w:val="de-DE"/>
        </w:rPr>
        <w:t>2023</w:t>
      </w:r>
      <w:r w:rsidR="0039575F">
        <w:rPr>
          <w:rFonts w:ascii="Arial" w:hAnsi="Arial" w:cs="Arial"/>
          <w:sz w:val="24"/>
          <w:szCs w:val="24"/>
          <w:lang w:val="de-DE"/>
        </w:rPr>
        <w:t xml:space="preserve">) </w:t>
      </w:r>
      <w:r w:rsidR="0069360F" w:rsidRPr="006833AC">
        <w:rPr>
          <w:rFonts w:ascii="Arial" w:hAnsi="Arial" w:cs="Arial"/>
          <w:sz w:val="24"/>
          <w:szCs w:val="24"/>
          <w:lang w:val="de-DE"/>
        </w:rPr>
        <w:t xml:space="preserve">pro Monat </w:t>
      </w:r>
      <w:r w:rsidR="00E5180B" w:rsidRPr="006833AC">
        <w:rPr>
          <w:rFonts w:ascii="Arial" w:hAnsi="Arial" w:cs="Arial"/>
          <w:sz w:val="24"/>
          <w:szCs w:val="24"/>
          <w:lang w:val="de-DE"/>
        </w:rPr>
        <w:t>ein Freizeitanspruch im Ausmaß von … Stunden</w:t>
      </w:r>
      <w:r w:rsidR="00AF7885">
        <w:rPr>
          <w:rFonts w:ascii="Arial" w:hAnsi="Arial" w:cs="Arial"/>
          <w:sz w:val="24"/>
          <w:szCs w:val="24"/>
          <w:lang w:val="de-DE"/>
        </w:rPr>
        <w:t xml:space="preserve"> … Minuten</w:t>
      </w:r>
      <w:r w:rsidR="00E5180B" w:rsidRPr="006833AC">
        <w:rPr>
          <w:rFonts w:ascii="Arial" w:hAnsi="Arial" w:cs="Arial"/>
          <w:sz w:val="24"/>
          <w:szCs w:val="24"/>
          <w:lang w:val="de-DE"/>
        </w:rPr>
        <w:t xml:space="preserve">, der auf einem eigenen Zeitkonto erfasst wird. </w:t>
      </w:r>
    </w:p>
    <w:p w14:paraId="3751C61F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72A6083" w14:textId="77777777" w:rsidR="006A4621" w:rsidRDefault="00E5180B" w:rsidP="0039575F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 xml:space="preserve">Dieser Freizeitanspruch </w:t>
      </w:r>
      <w:r w:rsidR="000E7504" w:rsidRPr="006833AC">
        <w:rPr>
          <w:rFonts w:ascii="Arial" w:hAnsi="Arial" w:cs="Arial"/>
          <w:sz w:val="24"/>
          <w:szCs w:val="24"/>
          <w:lang w:val="de-DE"/>
        </w:rPr>
        <w:t xml:space="preserve">wird </w:t>
      </w:r>
      <w:r w:rsidR="0039575F" w:rsidRPr="0039575F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überwiegend …</w:t>
      </w:r>
    </w:p>
    <w:p w14:paraId="0FC565D9" w14:textId="77777777" w:rsidR="000E7504" w:rsidRPr="006A4621" w:rsidRDefault="000E7504" w:rsidP="006A4621">
      <w:pPr>
        <w:shd w:val="clear" w:color="auto" w:fill="EEECE1" w:themeFill="background2"/>
        <w:tabs>
          <w:tab w:val="left" w:pos="993"/>
        </w:tabs>
        <w:spacing w:after="0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A4621">
        <w:rPr>
          <w:rFonts w:ascii="Arial" w:hAnsi="Arial" w:cs="Arial"/>
          <w:i/>
          <w:sz w:val="24"/>
          <w:szCs w:val="24"/>
          <w:lang w:val="de-DE"/>
        </w:rPr>
        <w:t>[z.B.:</w:t>
      </w:r>
    </w:p>
    <w:p w14:paraId="22E0EAA9" w14:textId="77777777" w:rsidR="000E7504" w:rsidRPr="006833AC" w:rsidRDefault="00E5180B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stundenweise</w:t>
      </w:r>
      <w:r w:rsidR="000E7504" w:rsidRPr="006833AC">
        <w:rPr>
          <w:rFonts w:ascii="Arial" w:hAnsi="Arial" w:cs="Arial"/>
          <w:i/>
          <w:sz w:val="24"/>
          <w:szCs w:val="24"/>
          <w:lang w:val="de-DE"/>
        </w:rPr>
        <w:t xml:space="preserve"> </w:t>
      </w:r>
    </w:p>
    <w:p w14:paraId="29970B0B" w14:textId="77777777" w:rsidR="0069360F" w:rsidRPr="006833AC" w:rsidRDefault="0069360F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 xml:space="preserve">stundenweise bevorzugt vor oder nach Wochenenden oder Feiertagen </w:t>
      </w:r>
    </w:p>
    <w:p w14:paraId="228F80EF" w14:textId="77777777" w:rsidR="00E5180B" w:rsidRPr="006833AC" w:rsidRDefault="00E5180B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in ganzen</w:t>
      </w:r>
      <w:r w:rsidR="000E7504" w:rsidRPr="006833AC">
        <w:rPr>
          <w:rFonts w:ascii="Arial" w:hAnsi="Arial" w:cs="Arial"/>
          <w:i/>
          <w:sz w:val="24"/>
          <w:szCs w:val="24"/>
          <w:lang w:val="de-DE"/>
        </w:rPr>
        <w:t xml:space="preserve"> Tagen </w:t>
      </w:r>
    </w:p>
    <w:p w14:paraId="765225CA" w14:textId="77777777" w:rsidR="000E7504" w:rsidRPr="006833AC" w:rsidRDefault="000E7504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in ganzen Wochen</w:t>
      </w:r>
    </w:p>
    <w:p w14:paraId="4880B5D6" w14:textId="77777777" w:rsidR="000E7504" w:rsidRPr="006833AC" w:rsidRDefault="000E7504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geblockt unmittelbar vor dem geplanten Pensionsantritt</w:t>
      </w:r>
    </w:p>
    <w:p w14:paraId="0CCCAB89" w14:textId="77777777" w:rsidR="000E7504" w:rsidRPr="006833AC" w:rsidRDefault="000E7504" w:rsidP="001068F0">
      <w:pPr>
        <w:pStyle w:val="Listenabsatz"/>
        <w:numPr>
          <w:ilvl w:val="0"/>
          <w:numId w:val="6"/>
        </w:numPr>
        <w:shd w:val="clear" w:color="auto" w:fill="EEECE1" w:themeFill="background2"/>
        <w:tabs>
          <w:tab w:val="left" w:pos="993"/>
        </w:tabs>
        <w:spacing w:after="0"/>
        <w:ind w:left="426"/>
        <w:jc w:val="both"/>
        <w:rPr>
          <w:rFonts w:ascii="Arial" w:hAnsi="Arial" w:cs="Arial"/>
          <w:i/>
          <w:sz w:val="24"/>
          <w:szCs w:val="24"/>
          <w:lang w:val="de-DE"/>
        </w:rPr>
      </w:pPr>
      <w:r w:rsidRPr="006833AC">
        <w:rPr>
          <w:rFonts w:ascii="Arial" w:hAnsi="Arial" w:cs="Arial"/>
          <w:i/>
          <w:sz w:val="24"/>
          <w:szCs w:val="24"/>
          <w:lang w:val="de-DE"/>
        </w:rPr>
        <w:t>geblockt innerhalb der nächsten 5 Jahre]</w:t>
      </w:r>
    </w:p>
    <w:p w14:paraId="22DD639D" w14:textId="77777777" w:rsidR="000E7504" w:rsidRPr="006833AC" w:rsidRDefault="000E7504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im Einvernehmen zwischen Ihnen und Ihrer Führungskraft verbraucht.</w:t>
      </w:r>
    </w:p>
    <w:p w14:paraId="22434465" w14:textId="77777777" w:rsidR="000E7504" w:rsidRPr="006833AC" w:rsidRDefault="000E7504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9A39FAD" w14:textId="77777777" w:rsidR="00FE1486" w:rsidRPr="006833AC" w:rsidRDefault="00FE1486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6531602D" w14:textId="77777777" w:rsidR="00FF09E8" w:rsidRPr="006833AC" w:rsidRDefault="00FE1486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……………………………………</w:t>
      </w:r>
    </w:p>
    <w:p w14:paraId="32437E42" w14:textId="77777777" w:rsidR="000E7504" w:rsidRPr="006833AC" w:rsidRDefault="000E7504" w:rsidP="00FE148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Ort, Datum</w:t>
      </w:r>
    </w:p>
    <w:p w14:paraId="624F70A2" w14:textId="77777777" w:rsidR="000E7504" w:rsidRPr="006833AC" w:rsidRDefault="000E7504" w:rsidP="000E750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1CA0DBB5" w14:textId="77777777" w:rsidR="000E7504" w:rsidRPr="006833AC" w:rsidRDefault="000E7504" w:rsidP="000E750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621974F6" w14:textId="77777777" w:rsidR="000E7504" w:rsidRPr="006833AC" w:rsidRDefault="005377E1" w:rsidP="000E7504">
      <w:pPr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……</w:t>
      </w:r>
      <w:r w:rsidR="00FE1486" w:rsidRPr="006833AC">
        <w:rPr>
          <w:rFonts w:ascii="Arial" w:hAnsi="Arial" w:cs="Arial"/>
          <w:sz w:val="24"/>
          <w:szCs w:val="24"/>
          <w:lang w:val="de-DE"/>
        </w:rPr>
        <w:t>….……………………………</w:t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  <w:t>……………………………………..</w:t>
      </w:r>
    </w:p>
    <w:p w14:paraId="05A8E2C7" w14:textId="77777777" w:rsidR="000E7504" w:rsidRPr="006833AC" w:rsidRDefault="000E7504" w:rsidP="00FE1486">
      <w:pP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  <w:lang w:val="de-DE"/>
        </w:rPr>
      </w:pPr>
      <w:r w:rsidRPr="006833AC">
        <w:rPr>
          <w:rFonts w:ascii="Arial" w:hAnsi="Arial" w:cs="Arial"/>
          <w:sz w:val="24"/>
          <w:szCs w:val="24"/>
          <w:lang w:val="de-DE"/>
        </w:rPr>
        <w:t>Unternehmen</w:t>
      </w:r>
      <w:r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lang w:val="de-DE"/>
        </w:rPr>
        <w:tab/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Arbeitnehmerin</w:t>
      </w:r>
      <w:r w:rsidR="0053292D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/</w:t>
      </w:r>
      <w:r w:rsidR="0053292D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 xml:space="preserve"> </w:t>
      </w:r>
      <w:r w:rsidR="00FE1486" w:rsidRPr="006833AC">
        <w:rPr>
          <w:rFonts w:ascii="Arial" w:hAnsi="Arial" w:cs="Arial"/>
          <w:sz w:val="24"/>
          <w:szCs w:val="24"/>
          <w:shd w:val="clear" w:color="auto" w:fill="EEECE1" w:themeFill="background2"/>
          <w:lang w:val="de-DE"/>
        </w:rPr>
        <w:t>Arbeitnehmer</w:t>
      </w:r>
    </w:p>
    <w:p w14:paraId="3B10A4DD" w14:textId="77777777" w:rsidR="000E7504" w:rsidRPr="006833AC" w:rsidRDefault="000E7504" w:rsidP="000E7504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08919173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p w14:paraId="5385901D" w14:textId="77777777" w:rsidR="00E5180B" w:rsidRPr="006833AC" w:rsidRDefault="00E5180B" w:rsidP="00944E59">
      <w:pPr>
        <w:tabs>
          <w:tab w:val="left" w:pos="993"/>
        </w:tabs>
        <w:spacing w:after="0"/>
        <w:jc w:val="both"/>
        <w:rPr>
          <w:rFonts w:ascii="Arial" w:hAnsi="Arial" w:cs="Arial"/>
          <w:sz w:val="24"/>
          <w:szCs w:val="24"/>
          <w:lang w:val="de-DE"/>
        </w:rPr>
      </w:pPr>
    </w:p>
    <w:sectPr w:rsidR="00E5180B" w:rsidRPr="006833AC" w:rsidSect="00F826E6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50257" w14:textId="77777777" w:rsidR="00C228D9" w:rsidRDefault="00C228D9" w:rsidP="0035136A">
      <w:pPr>
        <w:spacing w:after="0" w:line="240" w:lineRule="auto"/>
      </w:pPr>
      <w:r>
        <w:separator/>
      </w:r>
    </w:p>
  </w:endnote>
  <w:endnote w:type="continuationSeparator" w:id="0">
    <w:p w14:paraId="78B2A031" w14:textId="77777777" w:rsidR="00C228D9" w:rsidRDefault="00C228D9" w:rsidP="0035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2097" w14:textId="4F969CAB" w:rsidR="0035136A" w:rsidRPr="002F5BD6" w:rsidRDefault="000A47F2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Aktualisiertes </w:t>
    </w:r>
    <w:r w:rsidR="007146C8" w:rsidRPr="002F5BD6">
      <w:rPr>
        <w:rFonts w:ascii="Arial" w:hAnsi="Arial" w:cs="Arial"/>
        <w:sz w:val="20"/>
      </w:rPr>
      <w:t>Muster</w:t>
    </w:r>
    <w:r w:rsidR="007146C8" w:rsidRPr="002F5BD6">
      <w:rPr>
        <w:rFonts w:ascii="Arial" w:hAnsi="Arial" w:cs="Arial"/>
        <w:sz w:val="20"/>
      </w:rPr>
      <w:tab/>
    </w:r>
    <w:r w:rsidR="000D78DD" w:rsidRPr="002F5BD6">
      <w:rPr>
        <w:rFonts w:ascii="Arial" w:hAnsi="Arial" w:cs="Arial"/>
        <w:sz w:val="20"/>
      </w:rPr>
      <w:t>FEEI / GPA / PRO-GE</w:t>
    </w:r>
    <w:r w:rsidR="007146C8" w:rsidRPr="002F5BD6">
      <w:rPr>
        <w:rFonts w:ascii="Arial" w:hAnsi="Arial" w:cs="Arial"/>
        <w:sz w:val="20"/>
      </w:rPr>
      <w:tab/>
    </w:r>
    <w:r w:rsidR="00707146">
      <w:rPr>
        <w:rFonts w:ascii="Arial" w:hAnsi="Arial" w:cs="Arial"/>
        <w:sz w:val="20"/>
      </w:rPr>
      <w:t>2</w:t>
    </w:r>
    <w:r w:rsidR="000B1200">
      <w:rPr>
        <w:rFonts w:ascii="Arial" w:hAnsi="Arial" w:cs="Arial"/>
        <w:sz w:val="20"/>
      </w:rPr>
      <w:t>6</w:t>
    </w:r>
    <w:r w:rsidR="005A1CC6">
      <w:rPr>
        <w:rFonts w:ascii="Arial" w:hAnsi="Arial" w:cs="Arial"/>
        <w:sz w:val="20"/>
      </w:rPr>
      <w:t>.</w:t>
    </w:r>
    <w:r w:rsidR="006F3AD1">
      <w:rPr>
        <w:rFonts w:ascii="Arial" w:hAnsi="Arial" w:cs="Arial"/>
        <w:sz w:val="20"/>
      </w:rPr>
      <w:t>4</w:t>
    </w:r>
    <w:r w:rsidR="007146C8" w:rsidRPr="002F5BD6">
      <w:rPr>
        <w:rFonts w:ascii="Arial" w:hAnsi="Arial" w:cs="Arial"/>
        <w:sz w:val="20"/>
      </w:rPr>
      <w:t>.</w:t>
    </w:r>
    <w:r w:rsidR="006F3AD1">
      <w:rPr>
        <w:rFonts w:ascii="Arial" w:hAnsi="Arial" w:cs="Arial"/>
        <w:sz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6903C" w14:textId="77777777" w:rsidR="00C228D9" w:rsidRDefault="00C228D9" w:rsidP="0035136A">
      <w:pPr>
        <w:spacing w:after="0" w:line="240" w:lineRule="auto"/>
      </w:pPr>
      <w:r>
        <w:separator/>
      </w:r>
    </w:p>
  </w:footnote>
  <w:footnote w:type="continuationSeparator" w:id="0">
    <w:p w14:paraId="19245006" w14:textId="77777777" w:rsidR="00C228D9" w:rsidRDefault="00C228D9" w:rsidP="00351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9336" w14:textId="77777777" w:rsidR="007146C8" w:rsidRPr="007146C8" w:rsidRDefault="000B1200">
    <w:pPr>
      <w:pStyle w:val="Kopfzeile"/>
      <w:jc w:val="center"/>
      <w:rPr>
        <w:rFonts w:ascii="Arial" w:hAnsi="Arial" w:cs="Arial"/>
        <w:sz w:val="24"/>
      </w:rPr>
    </w:pPr>
    <w:sdt>
      <w:sdtPr>
        <w:rPr>
          <w:rFonts w:ascii="Arial" w:hAnsi="Arial" w:cs="Arial"/>
          <w:sz w:val="24"/>
        </w:rPr>
        <w:id w:val="1011108819"/>
        <w:docPartObj>
          <w:docPartGallery w:val="Page Numbers (Top of Page)"/>
          <w:docPartUnique/>
        </w:docPartObj>
      </w:sdtPr>
      <w:sdtEndPr/>
      <w:sdtContent>
        <w:r w:rsidR="00872B97" w:rsidRPr="007146C8">
          <w:rPr>
            <w:rFonts w:ascii="Arial" w:hAnsi="Arial" w:cs="Arial"/>
            <w:sz w:val="24"/>
          </w:rPr>
          <w:fldChar w:fldCharType="begin"/>
        </w:r>
        <w:r w:rsidR="007146C8" w:rsidRPr="007146C8">
          <w:rPr>
            <w:rFonts w:ascii="Arial" w:hAnsi="Arial" w:cs="Arial"/>
            <w:sz w:val="24"/>
          </w:rPr>
          <w:instrText>PAGE   \* MERGEFORMAT</w:instrText>
        </w:r>
        <w:r w:rsidR="00872B97" w:rsidRPr="007146C8">
          <w:rPr>
            <w:rFonts w:ascii="Arial" w:hAnsi="Arial" w:cs="Arial"/>
            <w:sz w:val="24"/>
          </w:rPr>
          <w:fldChar w:fldCharType="separate"/>
        </w:r>
        <w:r w:rsidR="0048115D" w:rsidRPr="0048115D">
          <w:rPr>
            <w:rFonts w:ascii="Arial" w:hAnsi="Arial" w:cs="Arial"/>
            <w:noProof/>
            <w:sz w:val="24"/>
            <w:lang w:val="de-DE"/>
          </w:rPr>
          <w:t>1</w:t>
        </w:r>
        <w:r w:rsidR="00872B97" w:rsidRPr="007146C8">
          <w:rPr>
            <w:rFonts w:ascii="Arial" w:hAnsi="Arial" w:cs="Arial"/>
            <w:sz w:val="24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15A4" w14:textId="77777777" w:rsidR="00F826E6" w:rsidRPr="007146C8" w:rsidRDefault="00F826E6">
    <w:pPr>
      <w:pStyle w:val="Kopfzeile"/>
      <w:jc w:val="center"/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A4C5F"/>
    <w:multiLevelType w:val="hybridMultilevel"/>
    <w:tmpl w:val="AC32AD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0842"/>
    <w:multiLevelType w:val="hybridMultilevel"/>
    <w:tmpl w:val="75FE02AC"/>
    <w:lvl w:ilvl="0" w:tplc="9220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1E5"/>
    <w:multiLevelType w:val="hybridMultilevel"/>
    <w:tmpl w:val="5CA23066"/>
    <w:lvl w:ilvl="0" w:tplc="0C72F5A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53BF0"/>
    <w:multiLevelType w:val="hybridMultilevel"/>
    <w:tmpl w:val="41C0B7B6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E30E9"/>
    <w:multiLevelType w:val="hybridMultilevel"/>
    <w:tmpl w:val="527AA7E2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1527D"/>
    <w:multiLevelType w:val="hybridMultilevel"/>
    <w:tmpl w:val="BC20BDA0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C0FC5"/>
    <w:multiLevelType w:val="hybridMultilevel"/>
    <w:tmpl w:val="7426555C"/>
    <w:lvl w:ilvl="0" w:tplc="ADBCA9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F9628B"/>
    <w:multiLevelType w:val="hybridMultilevel"/>
    <w:tmpl w:val="82AC6BA2"/>
    <w:lvl w:ilvl="0" w:tplc="0C72F5AC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75672">
    <w:abstractNumId w:val="0"/>
  </w:num>
  <w:num w:numId="2" w16cid:durableId="915826895">
    <w:abstractNumId w:val="4"/>
  </w:num>
  <w:num w:numId="3" w16cid:durableId="614212294">
    <w:abstractNumId w:val="5"/>
  </w:num>
  <w:num w:numId="4" w16cid:durableId="1954626553">
    <w:abstractNumId w:val="3"/>
  </w:num>
  <w:num w:numId="5" w16cid:durableId="672991347">
    <w:abstractNumId w:val="6"/>
  </w:num>
  <w:num w:numId="6" w16cid:durableId="1579050204">
    <w:abstractNumId w:val="2"/>
  </w:num>
  <w:num w:numId="7" w16cid:durableId="1623540013">
    <w:abstractNumId w:val="1"/>
  </w:num>
  <w:num w:numId="8" w16cid:durableId="45250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CC"/>
    <w:rsid w:val="00001BDD"/>
    <w:rsid w:val="000453B5"/>
    <w:rsid w:val="000829D1"/>
    <w:rsid w:val="000A4786"/>
    <w:rsid w:val="000A47F2"/>
    <w:rsid w:val="000B1200"/>
    <w:rsid w:val="000D78DD"/>
    <w:rsid w:val="000E6BBA"/>
    <w:rsid w:val="000E73C2"/>
    <w:rsid w:val="000E7504"/>
    <w:rsid w:val="001068F0"/>
    <w:rsid w:val="00166A6F"/>
    <w:rsid w:val="00171066"/>
    <w:rsid w:val="00172745"/>
    <w:rsid w:val="00194BD0"/>
    <w:rsid w:val="001B15CB"/>
    <w:rsid w:val="00201FFB"/>
    <w:rsid w:val="00206989"/>
    <w:rsid w:val="00215AFF"/>
    <w:rsid w:val="0021684F"/>
    <w:rsid w:val="00227EB6"/>
    <w:rsid w:val="002540D3"/>
    <w:rsid w:val="00260CCA"/>
    <w:rsid w:val="00261C32"/>
    <w:rsid w:val="002F0AEF"/>
    <w:rsid w:val="002F5BD6"/>
    <w:rsid w:val="0035136A"/>
    <w:rsid w:val="00387480"/>
    <w:rsid w:val="0039575F"/>
    <w:rsid w:val="003F661B"/>
    <w:rsid w:val="0040673D"/>
    <w:rsid w:val="004173AF"/>
    <w:rsid w:val="0048115D"/>
    <w:rsid w:val="004823D0"/>
    <w:rsid w:val="0049001F"/>
    <w:rsid w:val="004D001E"/>
    <w:rsid w:val="004D7A8F"/>
    <w:rsid w:val="00504A4E"/>
    <w:rsid w:val="00505143"/>
    <w:rsid w:val="0053292D"/>
    <w:rsid w:val="005377E1"/>
    <w:rsid w:val="00574125"/>
    <w:rsid w:val="005972A7"/>
    <w:rsid w:val="005A1CC6"/>
    <w:rsid w:val="005D429D"/>
    <w:rsid w:val="00612C98"/>
    <w:rsid w:val="00630B71"/>
    <w:rsid w:val="0064487C"/>
    <w:rsid w:val="006833AC"/>
    <w:rsid w:val="006933F2"/>
    <w:rsid w:val="0069360F"/>
    <w:rsid w:val="0069732B"/>
    <w:rsid w:val="006A4621"/>
    <w:rsid w:val="006C61B4"/>
    <w:rsid w:val="006F2C74"/>
    <w:rsid w:val="006F3AD1"/>
    <w:rsid w:val="00707146"/>
    <w:rsid w:val="007146C8"/>
    <w:rsid w:val="00782770"/>
    <w:rsid w:val="007B2990"/>
    <w:rsid w:val="007C3349"/>
    <w:rsid w:val="007C54A2"/>
    <w:rsid w:val="008076CF"/>
    <w:rsid w:val="00813A78"/>
    <w:rsid w:val="00830DCC"/>
    <w:rsid w:val="00845970"/>
    <w:rsid w:val="00872B97"/>
    <w:rsid w:val="00887933"/>
    <w:rsid w:val="00907198"/>
    <w:rsid w:val="00940322"/>
    <w:rsid w:val="00944E59"/>
    <w:rsid w:val="009473EF"/>
    <w:rsid w:val="00990671"/>
    <w:rsid w:val="00A32A55"/>
    <w:rsid w:val="00A73188"/>
    <w:rsid w:val="00A965BB"/>
    <w:rsid w:val="00AC36EF"/>
    <w:rsid w:val="00AF05CF"/>
    <w:rsid w:val="00AF7885"/>
    <w:rsid w:val="00B11BEA"/>
    <w:rsid w:val="00BE25D0"/>
    <w:rsid w:val="00C05FBE"/>
    <w:rsid w:val="00C209DE"/>
    <w:rsid w:val="00C228D9"/>
    <w:rsid w:val="00C23F2C"/>
    <w:rsid w:val="00C64785"/>
    <w:rsid w:val="00CB3C57"/>
    <w:rsid w:val="00D07EA1"/>
    <w:rsid w:val="00D13D8C"/>
    <w:rsid w:val="00D55BBB"/>
    <w:rsid w:val="00E002F2"/>
    <w:rsid w:val="00E010AE"/>
    <w:rsid w:val="00E5180B"/>
    <w:rsid w:val="00E668C3"/>
    <w:rsid w:val="00E73A28"/>
    <w:rsid w:val="00E951E6"/>
    <w:rsid w:val="00ED4667"/>
    <w:rsid w:val="00ED53FF"/>
    <w:rsid w:val="00F12BD5"/>
    <w:rsid w:val="00F40F2B"/>
    <w:rsid w:val="00F826E6"/>
    <w:rsid w:val="00FC66C7"/>
    <w:rsid w:val="00FE1486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2D5B2ADA"/>
  <w15:docId w15:val="{00323709-3561-43C9-87B7-251475E4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B97"/>
  </w:style>
  <w:style w:type="paragraph" w:styleId="berschrift1">
    <w:name w:val="heading 1"/>
    <w:basedOn w:val="Standard"/>
    <w:next w:val="Standard"/>
    <w:link w:val="berschrift1Zchn"/>
    <w:uiPriority w:val="9"/>
    <w:qFormat/>
    <w:rsid w:val="004811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81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811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0D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36A"/>
  </w:style>
  <w:style w:type="paragraph" w:styleId="Fuzeile">
    <w:name w:val="footer"/>
    <w:basedOn w:val="Standard"/>
    <w:link w:val="FuzeileZchn"/>
    <w:uiPriority w:val="99"/>
    <w:unhideWhenUsed/>
    <w:rsid w:val="003513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36A"/>
  </w:style>
  <w:style w:type="table" w:styleId="Tabellenraster">
    <w:name w:val="Table Grid"/>
    <w:basedOn w:val="NormaleTabelle"/>
    <w:uiPriority w:val="59"/>
    <w:rsid w:val="0040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BD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811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811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">
    <w:name w:val="List"/>
    <w:basedOn w:val="Standard"/>
    <w:uiPriority w:val="99"/>
    <w:unhideWhenUsed/>
    <w:rsid w:val="0048115D"/>
    <w:pPr>
      <w:ind w:left="283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48115D"/>
    <w:pPr>
      <w:spacing w:after="120"/>
      <w:ind w:left="283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48115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48115D"/>
  </w:style>
  <w:style w:type="paragraph" w:styleId="Textkrper-Zeileneinzug">
    <w:name w:val="Body Text Indent"/>
    <w:basedOn w:val="Standard"/>
    <w:link w:val="Textkrper-ZeileneinzugZchn"/>
    <w:uiPriority w:val="99"/>
    <w:unhideWhenUsed/>
    <w:rsid w:val="0048115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48115D"/>
  </w:style>
  <w:style w:type="paragraph" w:customStyle="1" w:styleId="Bezugszeichenzeile">
    <w:name w:val="Bezugszeichenzeile"/>
    <w:basedOn w:val="Standard"/>
    <w:rsid w:val="0048115D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48115D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481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8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1243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FEEI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Freizeitoptions-Vereinbarung Muster</dc:title>
  <dc:creator>Winkelmayer Peter, Ing, Mag, Dr, FEEI</dc:creator>
  <cp:lastModifiedBy>Gruber Bernhard, Dr, FEEI</cp:lastModifiedBy>
  <cp:revision>7</cp:revision>
  <cp:lastPrinted>2013-04-24T08:41:00Z</cp:lastPrinted>
  <dcterms:created xsi:type="dcterms:W3CDTF">2022-05-24T12:27:00Z</dcterms:created>
  <dcterms:modified xsi:type="dcterms:W3CDTF">2023-04-26T15:41:00Z</dcterms:modified>
</cp:coreProperties>
</file>